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363F" w:rsidRPr="00B32260" w:rsidRDefault="0033552D" w:rsidP="00B32260">
      <w:pPr>
        <w:shd w:val="clear" w:color="auto" w:fill="CCCCCC"/>
        <w:spacing w:line="264" w:lineRule="auto"/>
        <w:ind w:right="60"/>
        <w:jc w:val="center"/>
        <w:rPr>
          <w:b/>
          <w:sz w:val="32"/>
          <w:szCs w:val="32"/>
        </w:rPr>
      </w:pPr>
      <w:r w:rsidRPr="00B32260">
        <w:rPr>
          <w:b/>
          <w:sz w:val="32"/>
          <w:szCs w:val="32"/>
        </w:rPr>
        <w:t xml:space="preserve"> INFORMATIVA SITO</w:t>
      </w:r>
    </w:p>
    <w:p w:rsidR="0008363F" w:rsidRDefault="0033552D" w:rsidP="00B32260">
      <w:pPr>
        <w:spacing w:before="240" w:line="264" w:lineRule="auto"/>
        <w:jc w:val="right"/>
        <w:rPr>
          <w:i/>
          <w:sz w:val="21"/>
          <w:szCs w:val="21"/>
        </w:rPr>
      </w:pPr>
      <w:r>
        <w:rPr>
          <w:i/>
          <w:sz w:val="21"/>
          <w:szCs w:val="21"/>
        </w:rPr>
        <w:t>ai sensi dell’art. 13 Regolamento (UE) 2016/679 (GDPR) in materia di trattamento dei dati personali</w:t>
      </w:r>
    </w:p>
    <w:p w:rsidR="00B32260" w:rsidRDefault="00B32260">
      <w:pPr>
        <w:spacing w:line="276" w:lineRule="auto"/>
        <w:ind w:left="160" w:right="160"/>
        <w:jc w:val="both"/>
        <w:rPr>
          <w:i/>
          <w:sz w:val="22"/>
          <w:szCs w:val="22"/>
        </w:rPr>
      </w:pPr>
    </w:p>
    <w:p w:rsidR="0008363F" w:rsidRPr="00B32260" w:rsidRDefault="0033552D" w:rsidP="00837D4F">
      <w:pPr>
        <w:ind w:left="160" w:right="160"/>
        <w:jc w:val="both"/>
        <w:rPr>
          <w:i/>
          <w:sz w:val="22"/>
          <w:szCs w:val="22"/>
        </w:rPr>
      </w:pPr>
      <w:r w:rsidRPr="00B32260">
        <w:rPr>
          <w:i/>
          <w:sz w:val="22"/>
          <w:szCs w:val="22"/>
        </w:rPr>
        <w:t>Con la presente informativa, ASSOCIAZIONE NAZIONALE INSEGNANTI SCIENZE NATURALI – A.N.I.S.N. – ET</w:t>
      </w:r>
      <w:r w:rsidR="00837D4F">
        <w:rPr>
          <w:i/>
          <w:sz w:val="22"/>
          <w:szCs w:val="22"/>
        </w:rPr>
        <w:t>S</w:t>
      </w:r>
      <w:r w:rsidRPr="00B32260">
        <w:rPr>
          <w:sz w:val="22"/>
          <w:szCs w:val="22"/>
        </w:rPr>
        <w:t xml:space="preserve">, </w:t>
      </w:r>
      <w:r w:rsidRPr="00B32260">
        <w:rPr>
          <w:i/>
          <w:sz w:val="22"/>
          <w:szCs w:val="22"/>
        </w:rPr>
        <w:t>desidera illustrare a tutti gli interessati quali sono le informazioni che raccoglie dal sito internet</w:t>
      </w:r>
      <w:hyperlink r:id="rId9">
        <w:r w:rsidRPr="00B32260">
          <w:rPr>
            <w:i/>
            <w:sz w:val="22"/>
            <w:szCs w:val="22"/>
          </w:rPr>
          <w:t xml:space="preserve"> </w:t>
        </w:r>
      </w:hyperlink>
      <w:hyperlink r:id="rId10">
        <w:r w:rsidRPr="004036BB">
          <w:rPr>
            <w:i/>
            <w:color w:val="1155CC"/>
            <w:sz w:val="22"/>
            <w:szCs w:val="22"/>
          </w:rPr>
          <w:t>www.ANISN.it</w:t>
        </w:r>
      </w:hyperlink>
      <w:r w:rsidRPr="00B32260">
        <w:rPr>
          <w:i/>
          <w:sz w:val="22"/>
          <w:szCs w:val="22"/>
        </w:rPr>
        <w:t xml:space="preserve"> e nei sub domini affidati alle Sezioni Territoriali.</w:t>
      </w:r>
      <w:bookmarkStart w:id="0" w:name="_GoBack"/>
      <w:bookmarkEnd w:id="0"/>
    </w:p>
    <w:p w:rsidR="0008363F" w:rsidRPr="00B32260" w:rsidRDefault="0033552D" w:rsidP="00837D4F">
      <w:pPr>
        <w:pBdr>
          <w:top w:val="nil"/>
          <w:left w:val="nil"/>
          <w:bottom w:val="nil"/>
          <w:right w:val="nil"/>
          <w:between w:val="nil"/>
        </w:pBdr>
        <w:spacing w:before="240" w:after="240"/>
        <w:ind w:left="160"/>
        <w:jc w:val="both"/>
        <w:rPr>
          <w:b/>
          <w:sz w:val="22"/>
          <w:szCs w:val="22"/>
        </w:rPr>
      </w:pPr>
      <w:r w:rsidRPr="00B32260">
        <w:rPr>
          <w:b/>
          <w:sz w:val="22"/>
          <w:szCs w:val="22"/>
        </w:rPr>
        <w:t xml:space="preserve">TITOLARE DEL TRATTAMENTO -DATI </w:t>
      </w:r>
      <w:r w:rsidR="00614B33">
        <w:rPr>
          <w:b/>
          <w:sz w:val="22"/>
          <w:szCs w:val="22"/>
        </w:rPr>
        <w:t>RELATIVI ALLA SEZIONE NAZIONALE</w:t>
      </w:r>
    </w:p>
    <w:p w:rsidR="0008363F" w:rsidRPr="00B32260" w:rsidRDefault="0033552D" w:rsidP="00837D4F">
      <w:pPr>
        <w:ind w:left="160" w:right="100"/>
        <w:jc w:val="both"/>
        <w:rPr>
          <w:sz w:val="22"/>
          <w:szCs w:val="22"/>
        </w:rPr>
      </w:pPr>
      <w:r w:rsidRPr="00B32260">
        <w:rPr>
          <w:sz w:val="22"/>
          <w:szCs w:val="22"/>
        </w:rPr>
        <w:t xml:space="preserve">Titolare del trattamento è </w:t>
      </w:r>
      <w:r w:rsidRPr="00B32260">
        <w:rPr>
          <w:i/>
          <w:sz w:val="22"/>
          <w:szCs w:val="22"/>
        </w:rPr>
        <w:t>ASSOCIAZIONE NAZIONALE INSEGNANTI SCIENZE NATURALI – A.N.I.S.N. - ETS</w:t>
      </w:r>
      <w:r w:rsidR="00B32260">
        <w:rPr>
          <w:sz w:val="22"/>
          <w:szCs w:val="22"/>
        </w:rPr>
        <w:t xml:space="preserve"> </w:t>
      </w:r>
      <w:r w:rsidRPr="00B32260">
        <w:rPr>
          <w:sz w:val="22"/>
          <w:szCs w:val="22"/>
        </w:rPr>
        <w:t xml:space="preserve">con sede in Napoli, Via </w:t>
      </w:r>
      <w:proofErr w:type="spellStart"/>
      <w:r w:rsidRPr="00B32260">
        <w:rPr>
          <w:sz w:val="22"/>
          <w:szCs w:val="22"/>
        </w:rPr>
        <w:t>Mezzocannone</w:t>
      </w:r>
      <w:proofErr w:type="spellEnd"/>
      <w:r w:rsidRPr="00B32260">
        <w:rPr>
          <w:sz w:val="22"/>
          <w:szCs w:val="22"/>
        </w:rPr>
        <w:t xml:space="preserve"> n. 8, presso la Società dei Naturalisti, contattabile via email al seguente indirizzo: presidente@anisn.it</w:t>
      </w:r>
      <w:r w:rsidR="00837D4F">
        <w:rPr>
          <w:sz w:val="22"/>
          <w:szCs w:val="22"/>
        </w:rPr>
        <w:t>.</w:t>
      </w:r>
    </w:p>
    <w:p w:rsidR="0008363F" w:rsidRPr="00B32260" w:rsidRDefault="0033552D" w:rsidP="00837D4F">
      <w:pPr>
        <w:ind w:left="160" w:right="100"/>
        <w:jc w:val="both"/>
        <w:rPr>
          <w:sz w:val="22"/>
          <w:szCs w:val="22"/>
        </w:rPr>
      </w:pPr>
      <w:r w:rsidRPr="00B32260">
        <w:rPr>
          <w:sz w:val="22"/>
          <w:szCs w:val="22"/>
        </w:rPr>
        <w:t>In tale veste, l’associazione decide quali dati personali trattare, con quali mezzi e finalità.</w:t>
      </w:r>
    </w:p>
    <w:p w:rsidR="0008363F" w:rsidRPr="00B32260" w:rsidRDefault="0008363F" w:rsidP="00837D4F">
      <w:pPr>
        <w:ind w:left="160" w:right="100"/>
        <w:jc w:val="both"/>
        <w:rPr>
          <w:sz w:val="22"/>
          <w:szCs w:val="22"/>
        </w:rPr>
      </w:pPr>
    </w:p>
    <w:p w:rsidR="0008363F" w:rsidRPr="00B32260" w:rsidRDefault="0033552D" w:rsidP="00837D4F">
      <w:pPr>
        <w:ind w:left="160"/>
        <w:jc w:val="both"/>
        <w:rPr>
          <w:b/>
          <w:sz w:val="22"/>
          <w:szCs w:val="22"/>
        </w:rPr>
      </w:pPr>
      <w:r w:rsidRPr="00B32260">
        <w:rPr>
          <w:b/>
          <w:sz w:val="22"/>
          <w:szCs w:val="22"/>
        </w:rPr>
        <w:t>TITOLARE DEL TRATTAMENTO - DATI REL</w:t>
      </w:r>
      <w:r w:rsidR="005213B8">
        <w:rPr>
          <w:b/>
          <w:sz w:val="22"/>
          <w:szCs w:val="22"/>
        </w:rPr>
        <w:t>ATIVI ALLA SEZIONE TERRITORIALE</w:t>
      </w:r>
    </w:p>
    <w:p w:rsidR="00B32260" w:rsidRDefault="00B32260" w:rsidP="00837D4F">
      <w:pPr>
        <w:ind w:left="160" w:right="100"/>
        <w:jc w:val="both"/>
        <w:rPr>
          <w:sz w:val="22"/>
          <w:szCs w:val="22"/>
        </w:rPr>
      </w:pPr>
    </w:p>
    <w:p w:rsidR="0008363F" w:rsidRDefault="0033552D" w:rsidP="00837D4F">
      <w:pPr>
        <w:ind w:left="160" w:right="100"/>
        <w:jc w:val="both"/>
        <w:rPr>
          <w:sz w:val="22"/>
          <w:szCs w:val="22"/>
        </w:rPr>
      </w:pPr>
      <w:r w:rsidRPr="00B32260">
        <w:rPr>
          <w:sz w:val="22"/>
          <w:szCs w:val="22"/>
        </w:rPr>
        <w:t xml:space="preserve">Titolare del trattamento è la </w:t>
      </w:r>
      <w:r w:rsidRPr="00B32260">
        <w:rPr>
          <w:i/>
          <w:sz w:val="22"/>
          <w:szCs w:val="22"/>
        </w:rPr>
        <w:t xml:space="preserve">SEZIONE TERRITORIALE DI ANISN </w:t>
      </w:r>
      <w:r w:rsidR="005213B8">
        <w:rPr>
          <w:i/>
          <w:sz w:val="22"/>
          <w:szCs w:val="22"/>
        </w:rPr>
        <w:t xml:space="preserve">- </w:t>
      </w:r>
      <w:r w:rsidRPr="00B32260">
        <w:rPr>
          <w:i/>
          <w:sz w:val="22"/>
          <w:szCs w:val="22"/>
        </w:rPr>
        <w:t xml:space="preserve">ASSOCIAZIONE NAZIONALE INSEGNANTI SCIENZE NATURALI </w:t>
      </w:r>
      <w:r w:rsidRPr="00B32260">
        <w:rPr>
          <w:sz w:val="22"/>
          <w:szCs w:val="22"/>
        </w:rPr>
        <w:t>i cui dati di contatto sono reperibili nella apposita e distinta informativa fornita dalla singola sezione con riferimento ai dati da essa trattati</w:t>
      </w:r>
      <w:r w:rsidR="00837D4F">
        <w:rPr>
          <w:sz w:val="22"/>
          <w:szCs w:val="22"/>
        </w:rPr>
        <w:t>.</w:t>
      </w:r>
    </w:p>
    <w:p w:rsidR="00837D4F" w:rsidRPr="00B32260" w:rsidRDefault="00837D4F" w:rsidP="00837D4F">
      <w:pPr>
        <w:ind w:left="160" w:right="100"/>
        <w:jc w:val="both"/>
        <w:rPr>
          <w:sz w:val="22"/>
          <w:szCs w:val="22"/>
        </w:rPr>
      </w:pPr>
    </w:p>
    <w:p w:rsidR="0008363F" w:rsidRPr="00837D4F" w:rsidRDefault="0033552D" w:rsidP="00837D4F">
      <w:pPr>
        <w:shd w:val="clear" w:color="auto" w:fill="E5E5E5"/>
        <w:ind w:right="60"/>
        <w:jc w:val="center"/>
        <w:rPr>
          <w:b/>
          <w:sz w:val="32"/>
          <w:szCs w:val="32"/>
        </w:rPr>
      </w:pPr>
      <w:r w:rsidRPr="00837D4F">
        <w:rPr>
          <w:b/>
          <w:sz w:val="32"/>
          <w:szCs w:val="32"/>
        </w:rPr>
        <w:t>TRATTAMENTO DATI ON LINE</w:t>
      </w:r>
    </w:p>
    <w:p w:rsidR="0008363F" w:rsidRPr="00B32260" w:rsidRDefault="0033552D" w:rsidP="00837D4F">
      <w:pPr>
        <w:ind w:left="160" w:right="100"/>
        <w:jc w:val="both"/>
        <w:rPr>
          <w:sz w:val="22"/>
          <w:szCs w:val="22"/>
        </w:rPr>
      </w:pPr>
      <w:r w:rsidRPr="00B32260">
        <w:rPr>
          <w:sz w:val="22"/>
          <w:szCs w:val="22"/>
        </w:rPr>
        <w:t>La presenza on line di ANISN SRL si manifesta fondamentalmente in tre modalità che danno luogo ad altrettante tipologie di trattamento:</w:t>
      </w:r>
    </w:p>
    <w:p w:rsidR="0008363F" w:rsidRPr="00B32260" w:rsidRDefault="0033552D" w:rsidP="005213B8">
      <w:pPr>
        <w:ind w:left="851" w:right="100" w:hanging="360"/>
        <w:jc w:val="both"/>
        <w:rPr>
          <w:sz w:val="22"/>
          <w:szCs w:val="22"/>
        </w:rPr>
      </w:pPr>
      <w:r w:rsidRPr="00B32260">
        <w:rPr>
          <w:sz w:val="22"/>
          <w:szCs w:val="22"/>
        </w:rPr>
        <w:t>1. Iscrizione all’area riservata</w:t>
      </w:r>
      <w:r w:rsidR="00B32260">
        <w:rPr>
          <w:sz w:val="22"/>
          <w:szCs w:val="22"/>
        </w:rPr>
        <w:t>;</w:t>
      </w:r>
    </w:p>
    <w:p w:rsidR="0008363F" w:rsidRPr="00B32260" w:rsidRDefault="0033552D" w:rsidP="005213B8">
      <w:pPr>
        <w:ind w:left="851" w:right="100" w:hanging="360"/>
        <w:jc w:val="both"/>
        <w:rPr>
          <w:sz w:val="22"/>
          <w:szCs w:val="22"/>
        </w:rPr>
      </w:pPr>
      <w:r w:rsidRPr="00B32260">
        <w:rPr>
          <w:sz w:val="22"/>
          <w:szCs w:val="22"/>
        </w:rPr>
        <w:t>2. Cookie;</w:t>
      </w:r>
    </w:p>
    <w:p w:rsidR="0008363F" w:rsidRPr="00B32260" w:rsidRDefault="0033552D" w:rsidP="005213B8">
      <w:pPr>
        <w:ind w:left="851" w:right="100" w:hanging="360"/>
        <w:jc w:val="both"/>
        <w:rPr>
          <w:sz w:val="22"/>
          <w:szCs w:val="22"/>
        </w:rPr>
      </w:pPr>
      <w:r w:rsidRPr="00B32260">
        <w:rPr>
          <w:sz w:val="22"/>
          <w:szCs w:val="22"/>
        </w:rPr>
        <w:t>3. Iscrizione ad ANISN</w:t>
      </w:r>
      <w:r w:rsidR="00B32260">
        <w:rPr>
          <w:sz w:val="22"/>
          <w:szCs w:val="22"/>
        </w:rPr>
        <w:t>.</w:t>
      </w:r>
    </w:p>
    <w:p w:rsidR="0008363F" w:rsidRPr="00B32260" w:rsidRDefault="0033552D" w:rsidP="00837D4F">
      <w:pPr>
        <w:ind w:left="160" w:right="100"/>
        <w:jc w:val="both"/>
        <w:rPr>
          <w:sz w:val="22"/>
          <w:szCs w:val="22"/>
        </w:rPr>
      </w:pPr>
      <w:r w:rsidRPr="00B32260">
        <w:rPr>
          <w:sz w:val="22"/>
          <w:szCs w:val="22"/>
        </w:rPr>
        <w:t>Per questo motivo abbiamo deciso di così suddividere la seguente informativa.</w:t>
      </w:r>
    </w:p>
    <w:p w:rsidR="00837D4F" w:rsidRPr="00837D4F" w:rsidRDefault="00837D4F" w:rsidP="00837D4F">
      <w:pPr>
        <w:ind w:right="-220"/>
        <w:jc w:val="center"/>
        <w:rPr>
          <w:b/>
          <w:i/>
          <w:sz w:val="22"/>
          <w:szCs w:val="22"/>
        </w:rPr>
      </w:pPr>
    </w:p>
    <w:p w:rsidR="0008363F" w:rsidRDefault="0033552D" w:rsidP="00837D4F">
      <w:pPr>
        <w:ind w:right="-220"/>
        <w:jc w:val="center"/>
        <w:rPr>
          <w:b/>
          <w:i/>
          <w:sz w:val="28"/>
          <w:szCs w:val="28"/>
        </w:rPr>
      </w:pPr>
      <w:r w:rsidRPr="00B32260">
        <w:rPr>
          <w:b/>
          <w:i/>
          <w:sz w:val="28"/>
          <w:szCs w:val="28"/>
        </w:rPr>
        <w:t>1.ISCRIZIONE ALL’AREA RISERVATA</w:t>
      </w:r>
    </w:p>
    <w:p w:rsidR="00837D4F" w:rsidRPr="00837D4F" w:rsidRDefault="00837D4F" w:rsidP="00837D4F">
      <w:pPr>
        <w:ind w:right="-220"/>
        <w:jc w:val="center"/>
        <w:rPr>
          <w:b/>
          <w:i/>
          <w:sz w:val="22"/>
          <w:szCs w:val="22"/>
        </w:rPr>
      </w:pPr>
    </w:p>
    <w:p w:rsidR="0008363F" w:rsidRPr="00B32260" w:rsidRDefault="0033552D" w:rsidP="00837D4F">
      <w:pPr>
        <w:ind w:left="160"/>
        <w:jc w:val="both"/>
        <w:rPr>
          <w:b/>
          <w:sz w:val="22"/>
          <w:szCs w:val="22"/>
        </w:rPr>
      </w:pPr>
      <w:r w:rsidRPr="00B32260">
        <w:rPr>
          <w:b/>
          <w:sz w:val="22"/>
          <w:szCs w:val="22"/>
        </w:rPr>
        <w:t>BASI GIURIDICHE, FINALITÀ E CONSERVAZIONE.</w:t>
      </w:r>
    </w:p>
    <w:p w:rsidR="0008363F" w:rsidRDefault="0033552D" w:rsidP="00837D4F">
      <w:pPr>
        <w:ind w:left="160" w:right="100"/>
        <w:jc w:val="both"/>
        <w:rPr>
          <w:sz w:val="22"/>
          <w:szCs w:val="22"/>
        </w:rPr>
      </w:pPr>
      <w:r w:rsidRPr="00B32260">
        <w:rPr>
          <w:sz w:val="22"/>
          <w:szCs w:val="22"/>
        </w:rPr>
        <w:t>Ogni trattamento deve trovare fondamento in un'idonea base giuridica, tenuto conto delle finalità per le quali i dati personali sono trattati.</w:t>
      </w:r>
    </w:p>
    <w:p w:rsidR="00B32260" w:rsidRDefault="00B32260" w:rsidP="00837D4F">
      <w:pPr>
        <w:ind w:left="160" w:right="100"/>
        <w:jc w:val="both"/>
        <w:rPr>
          <w:sz w:val="22"/>
          <w:szCs w:val="22"/>
        </w:rPr>
      </w:pPr>
    </w:p>
    <w:tbl>
      <w:tblPr>
        <w:tblStyle w:val="a"/>
        <w:tblW w:w="97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0"/>
        <w:gridCol w:w="2775"/>
        <w:gridCol w:w="1860"/>
        <w:gridCol w:w="3120"/>
      </w:tblGrid>
      <w:tr w:rsidR="0008363F" w:rsidRPr="00B32260" w:rsidTr="00837D4F">
        <w:trPr>
          <w:trHeight w:val="494"/>
        </w:trPr>
        <w:tc>
          <w:tcPr>
            <w:tcW w:w="195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08363F" w:rsidRPr="00B32260" w:rsidRDefault="0033552D" w:rsidP="00837D4F">
            <w:pPr>
              <w:ind w:left="260" w:right="180"/>
              <w:jc w:val="both"/>
              <w:rPr>
                <w:b/>
                <w:sz w:val="22"/>
                <w:szCs w:val="22"/>
              </w:rPr>
            </w:pPr>
            <w:r w:rsidRPr="00B32260">
              <w:rPr>
                <w:b/>
                <w:sz w:val="22"/>
                <w:szCs w:val="22"/>
              </w:rPr>
              <w:t>Trattamento</w:t>
            </w:r>
          </w:p>
        </w:tc>
        <w:tc>
          <w:tcPr>
            <w:tcW w:w="2775"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rsidR="0008363F" w:rsidRPr="00B32260" w:rsidRDefault="0033552D" w:rsidP="00837D4F">
            <w:pPr>
              <w:ind w:left="260" w:right="180"/>
              <w:jc w:val="both"/>
              <w:rPr>
                <w:b/>
                <w:sz w:val="22"/>
                <w:szCs w:val="22"/>
              </w:rPr>
            </w:pPr>
            <w:r w:rsidRPr="00B32260">
              <w:rPr>
                <w:b/>
                <w:sz w:val="22"/>
                <w:szCs w:val="22"/>
              </w:rPr>
              <w:t>Finalità dell’attività di trattamento</w:t>
            </w:r>
          </w:p>
        </w:tc>
        <w:tc>
          <w:tcPr>
            <w:tcW w:w="186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rsidR="0008363F" w:rsidRPr="00B32260" w:rsidRDefault="0033552D" w:rsidP="00837D4F">
            <w:pPr>
              <w:ind w:left="100" w:right="620"/>
              <w:jc w:val="both"/>
              <w:rPr>
                <w:b/>
                <w:sz w:val="22"/>
                <w:szCs w:val="22"/>
              </w:rPr>
            </w:pPr>
            <w:r w:rsidRPr="00B32260">
              <w:rPr>
                <w:b/>
                <w:sz w:val="22"/>
                <w:szCs w:val="22"/>
              </w:rPr>
              <w:t>Base Giuridica</w:t>
            </w:r>
          </w:p>
        </w:tc>
        <w:tc>
          <w:tcPr>
            <w:tcW w:w="312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rsidR="0008363F" w:rsidRPr="00B32260" w:rsidRDefault="0033552D" w:rsidP="00837D4F">
            <w:pPr>
              <w:ind w:left="100" w:right="620"/>
              <w:jc w:val="both"/>
              <w:rPr>
                <w:b/>
                <w:sz w:val="22"/>
                <w:szCs w:val="22"/>
              </w:rPr>
            </w:pPr>
            <w:r w:rsidRPr="00B32260">
              <w:rPr>
                <w:b/>
                <w:sz w:val="22"/>
                <w:szCs w:val="22"/>
              </w:rPr>
              <w:t>Periodo</w:t>
            </w:r>
          </w:p>
          <w:p w:rsidR="0008363F" w:rsidRPr="00B32260" w:rsidRDefault="0033552D" w:rsidP="00837D4F">
            <w:pPr>
              <w:ind w:left="100" w:right="620"/>
              <w:jc w:val="both"/>
              <w:rPr>
                <w:b/>
                <w:sz w:val="22"/>
                <w:szCs w:val="22"/>
              </w:rPr>
            </w:pPr>
            <w:r w:rsidRPr="00B32260">
              <w:rPr>
                <w:b/>
                <w:sz w:val="22"/>
                <w:szCs w:val="22"/>
              </w:rPr>
              <w:t>Conservazione</w:t>
            </w:r>
          </w:p>
        </w:tc>
      </w:tr>
      <w:tr w:rsidR="0008363F" w:rsidRPr="00B32260" w:rsidTr="00837D4F">
        <w:trPr>
          <w:trHeight w:val="284"/>
        </w:trPr>
        <w:tc>
          <w:tcPr>
            <w:tcW w:w="195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08363F" w:rsidRPr="00B32260" w:rsidRDefault="0033552D" w:rsidP="000345CE">
            <w:pPr>
              <w:pStyle w:val="Paragrafoelenco"/>
              <w:numPr>
                <w:ilvl w:val="0"/>
                <w:numId w:val="1"/>
              </w:numPr>
              <w:ind w:left="197" w:hanging="219"/>
              <w:jc w:val="both"/>
              <w:rPr>
                <w:sz w:val="22"/>
                <w:szCs w:val="22"/>
              </w:rPr>
            </w:pPr>
            <w:r w:rsidRPr="00B32260">
              <w:rPr>
                <w:sz w:val="22"/>
                <w:szCs w:val="22"/>
              </w:rPr>
              <w:t>Iscrizione e utilizzo dell’area riservata</w:t>
            </w:r>
          </w:p>
        </w:tc>
        <w:tc>
          <w:tcPr>
            <w:tcW w:w="277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B32260" w:rsidRDefault="0033552D" w:rsidP="000345CE">
            <w:pPr>
              <w:rPr>
                <w:sz w:val="22"/>
                <w:szCs w:val="22"/>
              </w:rPr>
            </w:pPr>
            <w:r w:rsidRPr="00B32260">
              <w:rPr>
                <w:sz w:val="22"/>
                <w:szCs w:val="22"/>
              </w:rPr>
              <w:t>Il sito web di ANISN consente di iscriversi e di accedere ad un’area riservata in cui sono presenti materiali didattici e copie dei verbali e documenti ufficiali di ANISN.</w:t>
            </w:r>
          </w:p>
          <w:p w:rsidR="0008363F" w:rsidRPr="00B32260" w:rsidRDefault="0033552D" w:rsidP="000345CE">
            <w:pPr>
              <w:rPr>
                <w:sz w:val="22"/>
                <w:szCs w:val="22"/>
              </w:rPr>
            </w:pPr>
            <w:r w:rsidRPr="00B32260">
              <w:rPr>
                <w:sz w:val="22"/>
                <w:szCs w:val="22"/>
              </w:rPr>
              <w:t>Quest’area è accessibile ai soli soci ANISN.</w:t>
            </w:r>
          </w:p>
        </w:tc>
        <w:tc>
          <w:tcPr>
            <w:tcW w:w="18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B32260" w:rsidRDefault="0033552D" w:rsidP="000345CE">
            <w:pPr>
              <w:ind w:left="11"/>
              <w:jc w:val="both"/>
              <w:rPr>
                <w:sz w:val="22"/>
                <w:szCs w:val="22"/>
              </w:rPr>
            </w:pPr>
            <w:r w:rsidRPr="00B32260">
              <w:rPr>
                <w:sz w:val="22"/>
                <w:szCs w:val="22"/>
              </w:rPr>
              <w:t>I dati vengono trattati per consentire l’accesso all’area riservata, ex art 6 comma 1b) GDPR</w:t>
            </w:r>
          </w:p>
        </w:tc>
        <w:tc>
          <w:tcPr>
            <w:tcW w:w="312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B32260" w:rsidRDefault="0033552D" w:rsidP="00837D4F">
            <w:pPr>
              <w:ind w:right="260"/>
              <w:jc w:val="both"/>
              <w:rPr>
                <w:sz w:val="22"/>
                <w:szCs w:val="22"/>
              </w:rPr>
            </w:pPr>
            <w:r w:rsidRPr="00B32260">
              <w:rPr>
                <w:sz w:val="22"/>
                <w:szCs w:val="22"/>
              </w:rPr>
              <w:t>Sino a  cancellazione profilo su richiesta dell'utente.</w:t>
            </w:r>
          </w:p>
        </w:tc>
      </w:tr>
    </w:tbl>
    <w:p w:rsidR="00837D4F" w:rsidRDefault="00837D4F" w:rsidP="00837D4F">
      <w:pPr>
        <w:ind w:left="140" w:right="100"/>
        <w:jc w:val="both"/>
        <w:rPr>
          <w:b/>
          <w:sz w:val="22"/>
          <w:szCs w:val="22"/>
        </w:rPr>
      </w:pPr>
    </w:p>
    <w:p w:rsidR="00837D4F" w:rsidRDefault="00837D4F" w:rsidP="00837D4F">
      <w:pPr>
        <w:ind w:left="140" w:right="100"/>
        <w:jc w:val="both"/>
        <w:rPr>
          <w:b/>
          <w:sz w:val="22"/>
          <w:szCs w:val="22"/>
        </w:rPr>
      </w:pPr>
    </w:p>
    <w:p w:rsidR="00837D4F" w:rsidRDefault="00837D4F" w:rsidP="00837D4F">
      <w:pPr>
        <w:ind w:left="140" w:right="100"/>
        <w:jc w:val="both"/>
        <w:rPr>
          <w:b/>
          <w:sz w:val="22"/>
          <w:szCs w:val="22"/>
        </w:rPr>
      </w:pPr>
    </w:p>
    <w:p w:rsidR="00837D4F" w:rsidRDefault="00837D4F" w:rsidP="00837D4F">
      <w:pPr>
        <w:ind w:left="140" w:right="100"/>
        <w:jc w:val="both"/>
        <w:rPr>
          <w:b/>
          <w:sz w:val="22"/>
          <w:szCs w:val="22"/>
        </w:rPr>
      </w:pPr>
    </w:p>
    <w:p w:rsidR="000345CE" w:rsidRDefault="000345CE">
      <w:pPr>
        <w:rPr>
          <w:b/>
          <w:sz w:val="22"/>
          <w:szCs w:val="22"/>
        </w:rPr>
      </w:pPr>
      <w:r>
        <w:rPr>
          <w:b/>
          <w:sz w:val="22"/>
          <w:szCs w:val="22"/>
        </w:rPr>
        <w:br w:type="page"/>
      </w:r>
    </w:p>
    <w:p w:rsidR="0008363F" w:rsidRDefault="0033552D" w:rsidP="00837D4F">
      <w:pPr>
        <w:ind w:right="100"/>
        <w:jc w:val="both"/>
        <w:rPr>
          <w:b/>
          <w:sz w:val="22"/>
          <w:szCs w:val="22"/>
        </w:rPr>
      </w:pPr>
      <w:r w:rsidRPr="00837D4F">
        <w:rPr>
          <w:b/>
          <w:sz w:val="22"/>
          <w:szCs w:val="22"/>
        </w:rPr>
        <w:lastRenderedPageBreak/>
        <w:t>TIPOLOGIA DATI TRATTATI</w:t>
      </w:r>
    </w:p>
    <w:p w:rsidR="0008363F" w:rsidRPr="00837D4F" w:rsidRDefault="0033552D" w:rsidP="00837D4F">
      <w:pPr>
        <w:ind w:right="-7"/>
        <w:jc w:val="both"/>
        <w:rPr>
          <w:sz w:val="22"/>
          <w:szCs w:val="22"/>
        </w:rPr>
      </w:pPr>
      <w:r w:rsidRPr="00837D4F">
        <w:rPr>
          <w:sz w:val="22"/>
          <w:szCs w:val="22"/>
        </w:rPr>
        <w:t>ANISN per consentire l’accesso al sito chiede dati anagrafici e di contatto (nome, cognome, e-mail), oltre all’indicazione della sezione territoriale ove l’utente risulta già eventualmente iscritto (così da poter validare l’accesso al sito, valido solo per chi è iscritto ad ANISN).</w:t>
      </w:r>
    </w:p>
    <w:p w:rsidR="00837D4F" w:rsidRDefault="00837D4F" w:rsidP="00837D4F">
      <w:pPr>
        <w:jc w:val="both"/>
        <w:rPr>
          <w:b/>
          <w:sz w:val="22"/>
          <w:szCs w:val="22"/>
        </w:rPr>
      </w:pPr>
    </w:p>
    <w:p w:rsidR="0008363F" w:rsidRPr="00837D4F" w:rsidRDefault="0033552D" w:rsidP="00837D4F">
      <w:pPr>
        <w:jc w:val="both"/>
        <w:rPr>
          <w:b/>
          <w:sz w:val="22"/>
          <w:szCs w:val="22"/>
        </w:rPr>
      </w:pPr>
      <w:r w:rsidRPr="00837D4F">
        <w:rPr>
          <w:b/>
          <w:sz w:val="22"/>
          <w:szCs w:val="22"/>
        </w:rPr>
        <w:t>CONSEGUENZE DEL MANCATO CONFERIMENTO DATI</w:t>
      </w:r>
    </w:p>
    <w:p w:rsidR="0008363F" w:rsidRPr="00837D4F" w:rsidRDefault="0033552D" w:rsidP="00837D4F">
      <w:pPr>
        <w:jc w:val="both"/>
        <w:rPr>
          <w:sz w:val="22"/>
          <w:szCs w:val="22"/>
        </w:rPr>
      </w:pPr>
      <w:r w:rsidRPr="00837D4F">
        <w:rPr>
          <w:sz w:val="22"/>
          <w:szCs w:val="22"/>
        </w:rPr>
        <w:t>Lei non è in alcun modo obbligato a fornirci i Suoi dati personali.</w:t>
      </w:r>
    </w:p>
    <w:p w:rsidR="0008363F" w:rsidRDefault="0033552D" w:rsidP="00837D4F">
      <w:pPr>
        <w:ind w:right="60"/>
        <w:jc w:val="both"/>
        <w:rPr>
          <w:sz w:val="22"/>
          <w:szCs w:val="22"/>
        </w:rPr>
      </w:pPr>
      <w:r w:rsidRPr="00837D4F">
        <w:rPr>
          <w:sz w:val="22"/>
          <w:szCs w:val="22"/>
        </w:rPr>
        <w:t>Tuttavia, il conferimento dei dati funzionali ai trattamenti sopra indicati con lettera a) è necessario per consentirci di soddisfare una Sua apposita richiesta. In mancanza di tale conferimento di dati ANISN non potrà convalidare l’iscrizione all’area riservata del sito.</w:t>
      </w:r>
    </w:p>
    <w:p w:rsidR="00837D4F" w:rsidRPr="00837D4F" w:rsidRDefault="00837D4F" w:rsidP="00837D4F">
      <w:pPr>
        <w:ind w:right="60"/>
        <w:jc w:val="both"/>
        <w:rPr>
          <w:sz w:val="22"/>
          <w:szCs w:val="22"/>
        </w:rPr>
      </w:pPr>
    </w:p>
    <w:p w:rsidR="0008363F" w:rsidRDefault="0033552D" w:rsidP="00837D4F">
      <w:pPr>
        <w:ind w:right="-220"/>
        <w:jc w:val="center"/>
        <w:rPr>
          <w:b/>
          <w:i/>
          <w:sz w:val="28"/>
          <w:szCs w:val="28"/>
        </w:rPr>
      </w:pPr>
      <w:r w:rsidRPr="00837D4F">
        <w:rPr>
          <w:b/>
          <w:i/>
          <w:sz w:val="28"/>
          <w:szCs w:val="28"/>
        </w:rPr>
        <w:t>2.COOKIE</w:t>
      </w:r>
    </w:p>
    <w:p w:rsidR="001302D6" w:rsidRPr="001302D6" w:rsidRDefault="001302D6" w:rsidP="00837D4F">
      <w:pPr>
        <w:ind w:right="-220"/>
        <w:jc w:val="center"/>
        <w:rPr>
          <w:i/>
          <w:sz w:val="22"/>
          <w:szCs w:val="22"/>
        </w:rPr>
      </w:pPr>
    </w:p>
    <w:p w:rsidR="0008363F" w:rsidRPr="00321CCF" w:rsidRDefault="0033552D" w:rsidP="00321CCF">
      <w:pPr>
        <w:ind w:left="141"/>
        <w:jc w:val="both"/>
        <w:rPr>
          <w:sz w:val="22"/>
          <w:szCs w:val="22"/>
        </w:rPr>
      </w:pPr>
      <w:r w:rsidRPr="00321CCF">
        <w:rPr>
          <w:sz w:val="22"/>
          <w:szCs w:val="22"/>
        </w:rPr>
        <w:t>Il sito www.ANISN.it (d’ora in avanti anche solo “il Sito”), come anche i suoi sotto domini relativi alle Sezioni Territoriali, utilizza dei cookie al fine di consentire all’Utente una migliore esperienza di navigazione nonché al fine di venire incontro alle sue specifiche esigenze</w:t>
      </w:r>
    </w:p>
    <w:p w:rsidR="0008363F" w:rsidRPr="00321CCF" w:rsidRDefault="0008363F" w:rsidP="00837D4F">
      <w:pPr>
        <w:ind w:left="140" w:right="60"/>
        <w:jc w:val="both"/>
        <w:rPr>
          <w:sz w:val="22"/>
          <w:szCs w:val="22"/>
        </w:rPr>
      </w:pPr>
    </w:p>
    <w:p w:rsidR="0008363F" w:rsidRPr="00321CCF" w:rsidRDefault="0033552D" w:rsidP="00837D4F">
      <w:pPr>
        <w:ind w:left="140" w:right="60"/>
        <w:jc w:val="both"/>
        <w:rPr>
          <w:b/>
          <w:sz w:val="22"/>
          <w:szCs w:val="22"/>
        </w:rPr>
      </w:pPr>
      <w:r w:rsidRPr="00321CCF">
        <w:rPr>
          <w:b/>
          <w:sz w:val="22"/>
          <w:szCs w:val="22"/>
        </w:rPr>
        <w:t>Cosa sono i cookie?</w:t>
      </w:r>
    </w:p>
    <w:p w:rsidR="0008363F" w:rsidRPr="00321CCF" w:rsidRDefault="0033552D" w:rsidP="00837D4F">
      <w:pPr>
        <w:ind w:left="140" w:right="60"/>
        <w:jc w:val="both"/>
        <w:rPr>
          <w:sz w:val="22"/>
          <w:szCs w:val="22"/>
        </w:rPr>
      </w:pPr>
      <w:r w:rsidRPr="00321CCF">
        <w:rPr>
          <w:sz w:val="22"/>
          <w:szCs w:val="22"/>
        </w:rPr>
        <w:t>I cookie sono piccoli file di testo che i siti visitati dagli utenti inviano ai loro terminali, ove vengono memorizzati per essere poi ritrasmessi agli stessi siti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 (fonte: www.garanteprivacy.it).</w:t>
      </w:r>
    </w:p>
    <w:p w:rsidR="0008363F" w:rsidRPr="00321CCF" w:rsidRDefault="0008363F" w:rsidP="00837D4F">
      <w:pPr>
        <w:ind w:left="140" w:right="60"/>
        <w:jc w:val="both"/>
        <w:rPr>
          <w:sz w:val="22"/>
          <w:szCs w:val="22"/>
        </w:rPr>
      </w:pPr>
    </w:p>
    <w:p w:rsidR="0008363F" w:rsidRPr="00321CCF" w:rsidRDefault="0033552D" w:rsidP="00837D4F">
      <w:pPr>
        <w:ind w:left="140" w:right="60"/>
        <w:jc w:val="both"/>
        <w:rPr>
          <w:sz w:val="22"/>
          <w:szCs w:val="22"/>
        </w:rPr>
      </w:pPr>
      <w:r w:rsidRPr="00321CCF">
        <w:rPr>
          <w:sz w:val="22"/>
          <w:szCs w:val="22"/>
        </w:rPr>
        <w:t>I cookie e, in buona misura, gli altri strumenti di tracciamento, possono avere caratteristiche diverse sotto il profilo temporale e dunque essere considerati in base alla loro durata (di sessione o permanenti), ovvero dal punto di vista soggettivo (a seconda che il publisher agisca autonomamente o per conto della “terza parte”).</w:t>
      </w:r>
    </w:p>
    <w:p w:rsidR="0008363F" w:rsidRPr="00321CCF" w:rsidRDefault="0008363F" w:rsidP="00837D4F">
      <w:pPr>
        <w:ind w:left="140" w:right="60"/>
        <w:jc w:val="both"/>
        <w:rPr>
          <w:sz w:val="22"/>
          <w:szCs w:val="22"/>
        </w:rPr>
      </w:pPr>
    </w:p>
    <w:p w:rsidR="0008363F" w:rsidRPr="00321CCF" w:rsidRDefault="0033552D" w:rsidP="00837D4F">
      <w:pPr>
        <w:ind w:left="140" w:right="60"/>
        <w:jc w:val="both"/>
        <w:rPr>
          <w:sz w:val="22"/>
          <w:szCs w:val="22"/>
        </w:rPr>
      </w:pPr>
      <w:r w:rsidRPr="00321CCF">
        <w:rPr>
          <w:sz w:val="22"/>
          <w:szCs w:val="22"/>
        </w:rPr>
        <w:t>E tuttavia la classificazione che risponde alla ratio della disciplina di legge e dunque anche alle esigenze di tutela della persona, è quella che si basa, in definitiva, su due macro categorie:</w:t>
      </w:r>
    </w:p>
    <w:p w:rsidR="0008363F" w:rsidRPr="00321CCF" w:rsidRDefault="0033552D" w:rsidP="00837D4F">
      <w:pPr>
        <w:ind w:left="140" w:right="60"/>
        <w:jc w:val="both"/>
        <w:rPr>
          <w:sz w:val="22"/>
          <w:szCs w:val="22"/>
        </w:rPr>
      </w:pPr>
      <w:r w:rsidRPr="00321CCF">
        <w:rPr>
          <w:sz w:val="22"/>
          <w:szCs w:val="22"/>
        </w:rPr>
        <w:t>- i cookie tecnici, utilizzati al solo fine di “effettuare la trasmissione di una comunicazione su una rete di comunicazione elettronica, o nella misura strettamente necessaria al fornitore di un servizio della società dell'informazione esplicitamente richiesto dal contraente o dall'utente a erogare tale servizio”;</w:t>
      </w:r>
    </w:p>
    <w:p w:rsidR="0008363F" w:rsidRPr="00321CCF" w:rsidRDefault="0033552D" w:rsidP="00837D4F">
      <w:pPr>
        <w:ind w:left="140" w:right="60"/>
        <w:jc w:val="both"/>
        <w:rPr>
          <w:sz w:val="22"/>
          <w:szCs w:val="22"/>
        </w:rPr>
      </w:pPr>
      <w:r w:rsidRPr="00321CCF">
        <w:rPr>
          <w:sz w:val="22"/>
          <w:szCs w:val="22"/>
        </w:rPr>
        <w:t>- i cookie di profilazione, utilizzati per ricondurre a soggetti determinati, identificati o identificabili, specifiche azioni o schemi comportamentali ricorrenti nell’uso delle funzionalità offerte (pattern) al fine del raggruppamento dei diversi profili all’interno di cluster omogenei di diversa ampiezza, in modo che sia possibile inviare messaggi pubblicitari sempre più mirati, cioè in linea con le preferenze manifestate dall’utente nell’ambito della navigazione in rete.</w:t>
      </w:r>
    </w:p>
    <w:p w:rsidR="00321CCF" w:rsidRDefault="00321CCF" w:rsidP="00837D4F">
      <w:pPr>
        <w:ind w:left="140" w:right="60"/>
        <w:jc w:val="both"/>
        <w:rPr>
          <w:b/>
          <w:sz w:val="22"/>
          <w:szCs w:val="22"/>
        </w:rPr>
      </w:pPr>
    </w:p>
    <w:p w:rsidR="0008363F" w:rsidRPr="00321CCF" w:rsidRDefault="0033552D" w:rsidP="00837D4F">
      <w:pPr>
        <w:ind w:left="140" w:right="60"/>
        <w:jc w:val="both"/>
        <w:rPr>
          <w:b/>
          <w:sz w:val="22"/>
          <w:szCs w:val="22"/>
        </w:rPr>
      </w:pPr>
      <w:r w:rsidRPr="00321CCF">
        <w:rPr>
          <w:b/>
          <w:sz w:val="22"/>
          <w:szCs w:val="22"/>
        </w:rPr>
        <w:t>Tipologia del trattamento</w:t>
      </w:r>
    </w:p>
    <w:p w:rsidR="0008363F" w:rsidRPr="00321CCF" w:rsidRDefault="0033552D" w:rsidP="00837D4F">
      <w:pPr>
        <w:ind w:left="140" w:right="60"/>
        <w:jc w:val="both"/>
        <w:rPr>
          <w:b/>
          <w:sz w:val="22"/>
          <w:szCs w:val="22"/>
          <w:u w:val="single"/>
        </w:rPr>
      </w:pPr>
      <w:r w:rsidRPr="00321CCF">
        <w:rPr>
          <w:b/>
          <w:sz w:val="22"/>
          <w:szCs w:val="22"/>
          <w:u w:val="single"/>
        </w:rPr>
        <w:t xml:space="preserve">Il Sito di ANISN, come i suoi sotto domini, utilizza solo cookie tecnici o cookie anonimi, non necessitando quindi alcun consenso. </w:t>
      </w:r>
    </w:p>
    <w:p w:rsidR="00321CCF" w:rsidRDefault="00321CCF" w:rsidP="00321CCF">
      <w:pPr>
        <w:ind w:left="140"/>
        <w:jc w:val="both"/>
        <w:rPr>
          <w:b/>
          <w:sz w:val="22"/>
          <w:szCs w:val="22"/>
        </w:rPr>
      </w:pPr>
    </w:p>
    <w:p w:rsidR="0008363F" w:rsidRPr="00321CCF" w:rsidRDefault="0033552D" w:rsidP="00321CCF">
      <w:pPr>
        <w:ind w:left="140"/>
        <w:jc w:val="both"/>
        <w:rPr>
          <w:b/>
          <w:sz w:val="22"/>
          <w:szCs w:val="22"/>
        </w:rPr>
      </w:pPr>
      <w:r w:rsidRPr="00321CCF">
        <w:rPr>
          <w:b/>
          <w:sz w:val="22"/>
          <w:szCs w:val="22"/>
        </w:rPr>
        <w:t>Come disabilitare/cancellare i cookie utilizzando i browser più comuni?</w:t>
      </w:r>
    </w:p>
    <w:p w:rsidR="00321CCF" w:rsidRDefault="00321CCF" w:rsidP="00321CCF">
      <w:pPr>
        <w:ind w:left="140"/>
        <w:jc w:val="both"/>
        <w:rPr>
          <w:sz w:val="22"/>
          <w:szCs w:val="22"/>
        </w:rPr>
      </w:pPr>
    </w:p>
    <w:p w:rsidR="0008363F" w:rsidRPr="00321CCF" w:rsidRDefault="0033552D" w:rsidP="00321CCF">
      <w:pPr>
        <w:ind w:left="140"/>
        <w:jc w:val="both"/>
        <w:rPr>
          <w:sz w:val="22"/>
          <w:szCs w:val="22"/>
        </w:rPr>
      </w:pPr>
      <w:r w:rsidRPr="00321CCF">
        <w:rPr>
          <w:sz w:val="22"/>
          <w:szCs w:val="22"/>
        </w:rPr>
        <w:t>Chrome</w:t>
      </w:r>
    </w:p>
    <w:p w:rsidR="0008363F" w:rsidRPr="00321CCF" w:rsidRDefault="0033552D" w:rsidP="00321CCF">
      <w:pPr>
        <w:ind w:left="140"/>
        <w:jc w:val="both"/>
        <w:rPr>
          <w:sz w:val="22"/>
          <w:szCs w:val="22"/>
        </w:rPr>
      </w:pPr>
      <w:r w:rsidRPr="00321CCF">
        <w:rPr>
          <w:sz w:val="22"/>
          <w:szCs w:val="22"/>
        </w:rPr>
        <w:t>1. Avvia Chrome sul tuo device.</w:t>
      </w:r>
    </w:p>
    <w:p w:rsidR="0008363F" w:rsidRPr="00321CCF" w:rsidRDefault="0033552D" w:rsidP="00321CCF">
      <w:pPr>
        <w:ind w:left="140"/>
        <w:jc w:val="both"/>
        <w:rPr>
          <w:sz w:val="22"/>
          <w:szCs w:val="22"/>
        </w:rPr>
      </w:pPr>
      <w:r w:rsidRPr="00321CCF">
        <w:rPr>
          <w:sz w:val="22"/>
          <w:szCs w:val="22"/>
        </w:rPr>
        <w:t>2. In alto a destra clicca l’icona con i tre pallini e poi posizionati su “Impostazioni”.</w:t>
      </w:r>
    </w:p>
    <w:p w:rsidR="0008363F" w:rsidRPr="00321CCF" w:rsidRDefault="0033552D" w:rsidP="00321CCF">
      <w:pPr>
        <w:ind w:left="140"/>
        <w:jc w:val="both"/>
        <w:rPr>
          <w:sz w:val="22"/>
          <w:szCs w:val="22"/>
        </w:rPr>
      </w:pPr>
      <w:r w:rsidRPr="00321CCF">
        <w:rPr>
          <w:sz w:val="22"/>
          <w:szCs w:val="22"/>
        </w:rPr>
        <w:t xml:space="preserve">3. Nella finestra, in basso, </w:t>
      </w:r>
      <w:proofErr w:type="spellStart"/>
      <w:r w:rsidRPr="00321CCF">
        <w:rPr>
          <w:sz w:val="22"/>
          <w:szCs w:val="22"/>
        </w:rPr>
        <w:t>cliacca</w:t>
      </w:r>
      <w:proofErr w:type="spellEnd"/>
      <w:r w:rsidRPr="00321CCF">
        <w:rPr>
          <w:sz w:val="22"/>
          <w:szCs w:val="22"/>
        </w:rPr>
        <w:t xml:space="preserve"> su “Avanzate”.</w:t>
      </w:r>
    </w:p>
    <w:p w:rsidR="0008363F" w:rsidRPr="00321CCF" w:rsidRDefault="0033552D" w:rsidP="00321CCF">
      <w:pPr>
        <w:ind w:left="140"/>
        <w:jc w:val="both"/>
        <w:rPr>
          <w:sz w:val="22"/>
          <w:szCs w:val="22"/>
        </w:rPr>
      </w:pPr>
      <w:r w:rsidRPr="00321CCF">
        <w:rPr>
          <w:sz w:val="22"/>
          <w:szCs w:val="22"/>
        </w:rPr>
        <w:t>4. Sotto la voce “Privacy e Sicurezza” clicca “Impostazione Contenuti”.</w:t>
      </w:r>
    </w:p>
    <w:p w:rsidR="0008363F" w:rsidRPr="00321CCF" w:rsidRDefault="0033552D" w:rsidP="00321CCF">
      <w:pPr>
        <w:ind w:left="140"/>
        <w:jc w:val="both"/>
        <w:rPr>
          <w:sz w:val="22"/>
          <w:szCs w:val="22"/>
        </w:rPr>
      </w:pPr>
      <w:r w:rsidRPr="00321CCF">
        <w:rPr>
          <w:sz w:val="22"/>
          <w:szCs w:val="22"/>
        </w:rPr>
        <w:t>5. Clicca “Cookie”.</w:t>
      </w:r>
    </w:p>
    <w:p w:rsidR="0008363F" w:rsidRPr="00321CCF" w:rsidRDefault="0033552D" w:rsidP="00321CCF">
      <w:pPr>
        <w:ind w:left="140"/>
        <w:jc w:val="both"/>
        <w:rPr>
          <w:sz w:val="22"/>
          <w:szCs w:val="22"/>
        </w:rPr>
      </w:pPr>
      <w:r w:rsidRPr="00321CCF">
        <w:rPr>
          <w:sz w:val="22"/>
          <w:szCs w:val="22"/>
        </w:rPr>
        <w:t>6. In questa sezione potrai disabilitare tutti o solo alcuni cookie.</w:t>
      </w:r>
    </w:p>
    <w:p w:rsidR="0008363F" w:rsidRPr="00321CCF" w:rsidRDefault="0033552D" w:rsidP="00321CCF">
      <w:pPr>
        <w:ind w:left="140"/>
        <w:jc w:val="both"/>
        <w:rPr>
          <w:sz w:val="22"/>
          <w:szCs w:val="22"/>
        </w:rPr>
      </w:pPr>
      <w:r w:rsidRPr="00321CCF">
        <w:rPr>
          <w:sz w:val="22"/>
          <w:szCs w:val="22"/>
        </w:rPr>
        <w:t xml:space="preserve">Maggiori dettagli su: </w:t>
      </w:r>
      <w:hyperlink r:id="rId11" w:history="1">
        <w:r w:rsidR="0033101D" w:rsidRPr="00246DB5">
          <w:rPr>
            <w:rStyle w:val="Collegamentoipertestuale"/>
            <w:sz w:val="22"/>
            <w:szCs w:val="22"/>
          </w:rPr>
          <w:t>https://support.google.com/accounts/answer/61416?hl=en</w:t>
        </w:r>
      </w:hyperlink>
      <w:r w:rsidR="0033101D">
        <w:rPr>
          <w:sz w:val="22"/>
          <w:szCs w:val="22"/>
        </w:rPr>
        <w:t xml:space="preserve"> </w:t>
      </w:r>
    </w:p>
    <w:p w:rsidR="0008363F" w:rsidRPr="00321CCF" w:rsidRDefault="0033552D" w:rsidP="00321CCF">
      <w:pPr>
        <w:ind w:left="140"/>
        <w:jc w:val="both"/>
        <w:rPr>
          <w:sz w:val="22"/>
          <w:szCs w:val="22"/>
        </w:rPr>
      </w:pPr>
      <w:proofErr w:type="spellStart"/>
      <w:r w:rsidRPr="00321CCF">
        <w:rPr>
          <w:sz w:val="22"/>
          <w:szCs w:val="22"/>
        </w:rPr>
        <w:lastRenderedPageBreak/>
        <w:t>Mozilla</w:t>
      </w:r>
      <w:proofErr w:type="spellEnd"/>
      <w:r w:rsidRPr="00321CCF">
        <w:rPr>
          <w:sz w:val="22"/>
          <w:szCs w:val="22"/>
        </w:rPr>
        <w:t xml:space="preserve"> Firefox</w:t>
      </w:r>
    </w:p>
    <w:p w:rsidR="0008363F" w:rsidRPr="00321CCF" w:rsidRDefault="0033552D" w:rsidP="00321CCF">
      <w:pPr>
        <w:ind w:left="140"/>
        <w:jc w:val="both"/>
        <w:rPr>
          <w:sz w:val="22"/>
          <w:szCs w:val="22"/>
        </w:rPr>
      </w:pPr>
      <w:r w:rsidRPr="00321CCF">
        <w:rPr>
          <w:sz w:val="22"/>
          <w:szCs w:val="22"/>
        </w:rPr>
        <w:t>1. Avvia Firefox sul tuo device.</w:t>
      </w:r>
    </w:p>
    <w:p w:rsidR="0008363F" w:rsidRPr="00321CCF" w:rsidRDefault="0033552D" w:rsidP="00321CCF">
      <w:pPr>
        <w:ind w:left="140"/>
        <w:jc w:val="both"/>
        <w:rPr>
          <w:sz w:val="22"/>
          <w:szCs w:val="22"/>
        </w:rPr>
      </w:pPr>
      <w:r w:rsidRPr="00321CCF">
        <w:rPr>
          <w:sz w:val="22"/>
          <w:szCs w:val="22"/>
        </w:rPr>
        <w:t>2. Clicca il tasto “Menù” (rappresentato da un tasto con tre righe parallele, posizionato in alto a destra), e poi seleziona “Opzioni”.</w:t>
      </w:r>
    </w:p>
    <w:p w:rsidR="0008363F" w:rsidRPr="00321CCF" w:rsidRDefault="0033552D" w:rsidP="00321CCF">
      <w:pPr>
        <w:ind w:left="140"/>
        <w:jc w:val="both"/>
        <w:rPr>
          <w:sz w:val="22"/>
          <w:szCs w:val="22"/>
        </w:rPr>
      </w:pPr>
      <w:r w:rsidRPr="00321CCF">
        <w:rPr>
          <w:sz w:val="22"/>
          <w:szCs w:val="22"/>
        </w:rPr>
        <w:t>3. Seleziona il pannello “Privacy e Sicurezza” e poi vai al paragrafo “Cookie e dati dei siti web”.</w:t>
      </w:r>
    </w:p>
    <w:p w:rsidR="0008363F" w:rsidRPr="00321CCF" w:rsidRDefault="0033552D" w:rsidP="00321CCF">
      <w:pPr>
        <w:ind w:left="140"/>
        <w:jc w:val="both"/>
        <w:rPr>
          <w:sz w:val="22"/>
          <w:szCs w:val="22"/>
        </w:rPr>
      </w:pPr>
      <w:r w:rsidRPr="00321CCF">
        <w:rPr>
          <w:sz w:val="22"/>
          <w:szCs w:val="22"/>
        </w:rPr>
        <w:t>4. In questa sezione potrai decider quali cookie ricevere e per quanto tempo conservarli sul tuo device.</w:t>
      </w:r>
    </w:p>
    <w:p w:rsidR="0008363F" w:rsidRPr="00321CCF" w:rsidRDefault="0033552D" w:rsidP="00321CCF">
      <w:pPr>
        <w:ind w:left="140"/>
        <w:jc w:val="both"/>
        <w:rPr>
          <w:sz w:val="22"/>
          <w:szCs w:val="22"/>
        </w:rPr>
      </w:pPr>
      <w:r w:rsidRPr="00321CCF">
        <w:rPr>
          <w:sz w:val="22"/>
          <w:szCs w:val="22"/>
        </w:rPr>
        <w:t xml:space="preserve">Maggiori dettagli su: </w:t>
      </w:r>
      <w:hyperlink r:id="rId12" w:history="1">
        <w:r w:rsidR="0033101D" w:rsidRPr="00246DB5">
          <w:rPr>
            <w:rStyle w:val="Collegamentoipertestuale"/>
            <w:sz w:val="22"/>
            <w:szCs w:val="22"/>
          </w:rPr>
          <w:t>https://support.mozilla.org/en-US/kb/enable-and-disable-cookies-website-preferences</w:t>
        </w:r>
      </w:hyperlink>
      <w:r w:rsidR="0033101D">
        <w:rPr>
          <w:sz w:val="22"/>
          <w:szCs w:val="22"/>
        </w:rPr>
        <w:t xml:space="preserve"> </w:t>
      </w:r>
    </w:p>
    <w:p w:rsidR="0008363F" w:rsidRPr="00321CCF" w:rsidRDefault="0008363F" w:rsidP="00321CCF">
      <w:pPr>
        <w:ind w:left="140"/>
        <w:jc w:val="both"/>
        <w:rPr>
          <w:sz w:val="22"/>
          <w:szCs w:val="22"/>
        </w:rPr>
      </w:pPr>
    </w:p>
    <w:p w:rsidR="0008363F" w:rsidRPr="00321CCF" w:rsidRDefault="0033552D" w:rsidP="00321CCF">
      <w:pPr>
        <w:ind w:left="140"/>
        <w:jc w:val="both"/>
        <w:rPr>
          <w:sz w:val="22"/>
          <w:szCs w:val="22"/>
        </w:rPr>
      </w:pPr>
      <w:r w:rsidRPr="00321CCF">
        <w:rPr>
          <w:sz w:val="22"/>
          <w:szCs w:val="22"/>
        </w:rPr>
        <w:t>Internet Explorer 10</w:t>
      </w:r>
    </w:p>
    <w:p w:rsidR="0008363F" w:rsidRPr="00321CCF" w:rsidRDefault="00321CCF" w:rsidP="00321CCF">
      <w:pPr>
        <w:ind w:left="140"/>
        <w:jc w:val="both"/>
        <w:rPr>
          <w:sz w:val="22"/>
          <w:szCs w:val="22"/>
        </w:rPr>
      </w:pPr>
      <w:r>
        <w:rPr>
          <w:sz w:val="22"/>
          <w:szCs w:val="22"/>
        </w:rPr>
        <w:t xml:space="preserve">1. </w:t>
      </w:r>
      <w:r w:rsidR="0033552D" w:rsidRPr="00321CCF">
        <w:rPr>
          <w:sz w:val="22"/>
          <w:szCs w:val="22"/>
        </w:rPr>
        <w:t>Avvia Internet Explorer.</w:t>
      </w:r>
    </w:p>
    <w:p w:rsidR="0008363F" w:rsidRPr="00321CCF" w:rsidRDefault="0033552D" w:rsidP="00321CCF">
      <w:pPr>
        <w:ind w:left="140"/>
        <w:jc w:val="both"/>
        <w:rPr>
          <w:sz w:val="22"/>
          <w:szCs w:val="22"/>
        </w:rPr>
      </w:pPr>
      <w:r w:rsidRPr="00321CCF">
        <w:rPr>
          <w:sz w:val="22"/>
          <w:szCs w:val="22"/>
        </w:rPr>
        <w:t>2. Seleziona il pulsante Strumenti e quindi seleziona Opzioni Internet.</w:t>
      </w:r>
    </w:p>
    <w:p w:rsidR="0008363F" w:rsidRPr="00321CCF" w:rsidRDefault="0033552D" w:rsidP="00321CCF">
      <w:pPr>
        <w:ind w:left="140" w:right="60"/>
        <w:jc w:val="both"/>
        <w:rPr>
          <w:sz w:val="22"/>
          <w:szCs w:val="22"/>
        </w:rPr>
      </w:pPr>
      <w:r w:rsidRPr="00321CCF">
        <w:rPr>
          <w:sz w:val="22"/>
          <w:szCs w:val="22"/>
        </w:rPr>
        <w:t>3. Seleziona la scheda Privacy, in Impostazioni seleziona Avanzate e scegli se vuoi consentire, bloccare o ricevere una richiesta per i cookie proprietari o di terze parti.</w:t>
      </w:r>
    </w:p>
    <w:p w:rsidR="0008363F" w:rsidRPr="00321CCF" w:rsidRDefault="0033552D" w:rsidP="00321CCF">
      <w:pPr>
        <w:ind w:left="140"/>
        <w:jc w:val="both"/>
        <w:rPr>
          <w:color w:val="1155CC"/>
          <w:sz w:val="22"/>
          <w:szCs w:val="22"/>
          <w:u w:val="single"/>
        </w:rPr>
      </w:pPr>
      <w:r w:rsidRPr="00321CCF">
        <w:rPr>
          <w:sz w:val="22"/>
          <w:szCs w:val="22"/>
        </w:rPr>
        <w:t>Maggiori dettagli su</w:t>
      </w:r>
      <w:hyperlink r:id="rId13">
        <w:r w:rsidRPr="00321CCF">
          <w:rPr>
            <w:sz w:val="22"/>
            <w:szCs w:val="22"/>
          </w:rPr>
          <w:t xml:space="preserve"> </w:t>
        </w:r>
      </w:hyperlink>
      <w:hyperlink r:id="rId14">
        <w:r w:rsidRPr="00321CCF">
          <w:rPr>
            <w:color w:val="1155CC"/>
            <w:sz w:val="22"/>
            <w:szCs w:val="22"/>
            <w:u w:val="single"/>
          </w:rPr>
          <w:t>https://support.microsoft.com/it-it/help/17442/windows-internet-explorer-delete-manage-cookies</w:t>
        </w:r>
      </w:hyperlink>
    </w:p>
    <w:p w:rsidR="00321CCF" w:rsidRDefault="00321CCF" w:rsidP="00321CCF">
      <w:pPr>
        <w:ind w:left="140"/>
        <w:jc w:val="both"/>
        <w:rPr>
          <w:sz w:val="22"/>
          <w:szCs w:val="22"/>
        </w:rPr>
      </w:pPr>
    </w:p>
    <w:p w:rsidR="0008363F" w:rsidRPr="00321CCF" w:rsidRDefault="0033552D" w:rsidP="00321CCF">
      <w:pPr>
        <w:ind w:left="140"/>
        <w:jc w:val="both"/>
        <w:rPr>
          <w:sz w:val="22"/>
          <w:szCs w:val="22"/>
        </w:rPr>
      </w:pPr>
      <w:r w:rsidRPr="00321CCF">
        <w:rPr>
          <w:sz w:val="22"/>
          <w:szCs w:val="22"/>
        </w:rPr>
        <w:t>In ogni caso ti ricordiamo che hai anche altre opzioni per navigare senza cookie:</w:t>
      </w:r>
    </w:p>
    <w:p w:rsidR="00321CCF" w:rsidRDefault="00321CCF" w:rsidP="00321CCF">
      <w:pPr>
        <w:ind w:left="140"/>
        <w:jc w:val="both"/>
        <w:rPr>
          <w:sz w:val="22"/>
          <w:szCs w:val="22"/>
        </w:rPr>
      </w:pPr>
    </w:p>
    <w:p w:rsidR="0008363F" w:rsidRPr="00321CCF" w:rsidRDefault="0033552D" w:rsidP="00321CCF">
      <w:pPr>
        <w:ind w:left="140"/>
        <w:jc w:val="both"/>
        <w:rPr>
          <w:b/>
          <w:sz w:val="22"/>
          <w:szCs w:val="22"/>
        </w:rPr>
      </w:pPr>
      <w:r w:rsidRPr="00321CCF">
        <w:rPr>
          <w:b/>
          <w:sz w:val="22"/>
          <w:szCs w:val="22"/>
        </w:rPr>
        <w:t>Blocca i cookie di terze parti</w:t>
      </w:r>
    </w:p>
    <w:p w:rsidR="0008363F" w:rsidRPr="00321CCF" w:rsidRDefault="0033552D" w:rsidP="00321CCF">
      <w:pPr>
        <w:ind w:left="140"/>
        <w:jc w:val="both"/>
        <w:rPr>
          <w:sz w:val="22"/>
          <w:szCs w:val="22"/>
        </w:rPr>
      </w:pPr>
      <w:r w:rsidRPr="00321CCF">
        <w:rPr>
          <w:sz w:val="22"/>
          <w:szCs w:val="22"/>
        </w:rPr>
        <w:t>I cookie di terze parti non sono generalmente indispensabili per navigare, quindi puoi rifiutarli per default, attraverso apposite funzioni del tuo browser.</w:t>
      </w:r>
    </w:p>
    <w:p w:rsidR="00321CCF" w:rsidRDefault="00321CCF" w:rsidP="00321CCF">
      <w:pPr>
        <w:ind w:left="140"/>
        <w:jc w:val="both"/>
        <w:rPr>
          <w:sz w:val="22"/>
          <w:szCs w:val="22"/>
        </w:rPr>
      </w:pPr>
    </w:p>
    <w:p w:rsidR="0008363F" w:rsidRPr="00321CCF" w:rsidRDefault="0033552D" w:rsidP="00321CCF">
      <w:pPr>
        <w:ind w:left="140"/>
        <w:jc w:val="both"/>
        <w:rPr>
          <w:b/>
          <w:sz w:val="22"/>
          <w:szCs w:val="22"/>
        </w:rPr>
      </w:pPr>
      <w:r w:rsidRPr="00321CCF">
        <w:rPr>
          <w:b/>
          <w:sz w:val="22"/>
          <w:szCs w:val="22"/>
        </w:rPr>
        <w:t xml:space="preserve">Attiva l´opzione Do </w:t>
      </w:r>
      <w:proofErr w:type="spellStart"/>
      <w:r w:rsidRPr="00321CCF">
        <w:rPr>
          <w:b/>
          <w:sz w:val="22"/>
          <w:szCs w:val="22"/>
        </w:rPr>
        <w:t>Not</w:t>
      </w:r>
      <w:proofErr w:type="spellEnd"/>
      <w:r w:rsidRPr="00321CCF">
        <w:rPr>
          <w:b/>
          <w:sz w:val="22"/>
          <w:szCs w:val="22"/>
        </w:rPr>
        <w:t xml:space="preserve"> Track</w:t>
      </w:r>
    </w:p>
    <w:p w:rsidR="0008363F" w:rsidRPr="00321CCF" w:rsidRDefault="0033552D" w:rsidP="00321CCF">
      <w:pPr>
        <w:ind w:left="140"/>
        <w:jc w:val="both"/>
        <w:rPr>
          <w:sz w:val="22"/>
          <w:szCs w:val="22"/>
        </w:rPr>
      </w:pPr>
      <w:r w:rsidRPr="00321CCF">
        <w:rPr>
          <w:sz w:val="22"/>
          <w:szCs w:val="22"/>
        </w:rPr>
        <w:t xml:space="preserve">L'opzione Do </w:t>
      </w:r>
      <w:proofErr w:type="spellStart"/>
      <w:r w:rsidRPr="00321CCF">
        <w:rPr>
          <w:sz w:val="22"/>
          <w:szCs w:val="22"/>
        </w:rPr>
        <w:t>Not</w:t>
      </w:r>
      <w:proofErr w:type="spellEnd"/>
      <w:r w:rsidRPr="00321CCF">
        <w:rPr>
          <w:sz w:val="22"/>
          <w:szCs w:val="22"/>
        </w:rPr>
        <w:t xml:space="preserve"> Track è presente nella maggior parte dei browser di ultima generazione. I siti web progettati in modo da rispettare questa opzione, quando viene attivata, dovrebbero automaticamente smettere di raccogliere alcuni tuoi dati di navigazione. Come detto, tuttavia, non tutti i siti web sono impostati in modo da rispettare questa opzione (discrezionale).</w:t>
      </w:r>
    </w:p>
    <w:p w:rsidR="00321CCF" w:rsidRDefault="00321CCF" w:rsidP="00321CCF">
      <w:pPr>
        <w:ind w:left="140"/>
        <w:jc w:val="both"/>
        <w:rPr>
          <w:sz w:val="22"/>
          <w:szCs w:val="22"/>
        </w:rPr>
      </w:pPr>
    </w:p>
    <w:p w:rsidR="0008363F" w:rsidRPr="00321CCF" w:rsidRDefault="0033552D" w:rsidP="00321CCF">
      <w:pPr>
        <w:ind w:left="140"/>
        <w:jc w:val="both"/>
        <w:rPr>
          <w:b/>
          <w:sz w:val="22"/>
          <w:szCs w:val="22"/>
        </w:rPr>
      </w:pPr>
      <w:r w:rsidRPr="00321CCF">
        <w:rPr>
          <w:b/>
          <w:sz w:val="22"/>
          <w:szCs w:val="22"/>
        </w:rPr>
        <w:t>Attiva la modalità di "navigazione anonima"</w:t>
      </w:r>
    </w:p>
    <w:p w:rsidR="0008363F" w:rsidRPr="00321CCF" w:rsidRDefault="0033552D" w:rsidP="00321CCF">
      <w:pPr>
        <w:ind w:left="140"/>
        <w:jc w:val="both"/>
        <w:rPr>
          <w:sz w:val="22"/>
          <w:szCs w:val="22"/>
        </w:rPr>
      </w:pPr>
      <w:r w:rsidRPr="00321CCF">
        <w:rPr>
          <w:sz w:val="22"/>
          <w:szCs w:val="22"/>
        </w:rPr>
        <w:t>Mediante questa funzione puoi navigare senza lasciare traccia nel browser dei dati di navigazione. I siti non si ricorderanno di te, le pagine che visiti non saranno memorizzate nella cronologia e i nuovi cookie saranno cancellati.</w:t>
      </w:r>
    </w:p>
    <w:p w:rsidR="0008363F" w:rsidRPr="00321CCF" w:rsidRDefault="0033552D" w:rsidP="00321CCF">
      <w:pPr>
        <w:ind w:left="140"/>
        <w:jc w:val="both"/>
        <w:rPr>
          <w:sz w:val="22"/>
          <w:szCs w:val="22"/>
        </w:rPr>
      </w:pPr>
      <w:r w:rsidRPr="00321CCF">
        <w:rPr>
          <w:sz w:val="22"/>
          <w:szCs w:val="22"/>
        </w:rPr>
        <w:t xml:space="preserve"> La funzione navigazione anonima non garantisce comunque l'anonimato su Internet, perché serve solo a non mantenere i dati di navigazione nel browser, mentre invece i tuoi dati di navigazione continueranno a restare disponibili ai gestori dei siti web e ai provider di connettività.</w:t>
      </w:r>
    </w:p>
    <w:p w:rsidR="00321CCF" w:rsidRDefault="00321CCF" w:rsidP="00321CCF">
      <w:pPr>
        <w:ind w:left="140"/>
        <w:jc w:val="both"/>
        <w:rPr>
          <w:sz w:val="22"/>
          <w:szCs w:val="22"/>
        </w:rPr>
      </w:pPr>
    </w:p>
    <w:p w:rsidR="0008363F" w:rsidRPr="00321CCF" w:rsidRDefault="0033552D" w:rsidP="00321CCF">
      <w:pPr>
        <w:ind w:left="140"/>
        <w:jc w:val="both"/>
        <w:rPr>
          <w:b/>
          <w:sz w:val="22"/>
          <w:szCs w:val="22"/>
        </w:rPr>
      </w:pPr>
      <w:r w:rsidRPr="00321CCF">
        <w:rPr>
          <w:b/>
          <w:sz w:val="22"/>
          <w:szCs w:val="22"/>
        </w:rPr>
        <w:t>Elimina direttamente i cookie</w:t>
      </w:r>
    </w:p>
    <w:p w:rsidR="0008363F" w:rsidRDefault="0033552D" w:rsidP="00321CCF">
      <w:pPr>
        <w:ind w:left="140"/>
        <w:jc w:val="both"/>
        <w:rPr>
          <w:sz w:val="22"/>
          <w:szCs w:val="22"/>
        </w:rPr>
      </w:pPr>
      <w:r w:rsidRPr="00321CCF">
        <w:rPr>
          <w:sz w:val="22"/>
          <w:szCs w:val="22"/>
        </w:rPr>
        <w:t>Ci sono apposite funzioni per farlo in tutti i browser. Ricorda però che ad ogni collegamento ad Internet vengono scaricati nuovi cookie, per cui l´operazione di cancellazione andrebbe eseguita periodicamente. Volendo, alcuni browser offrono dei sistemi automatizzati per la cancellazione periodica dei cookie.</w:t>
      </w:r>
    </w:p>
    <w:p w:rsidR="0033101D" w:rsidRDefault="0033101D" w:rsidP="00321CCF">
      <w:pPr>
        <w:ind w:left="140"/>
        <w:jc w:val="both"/>
        <w:rPr>
          <w:sz w:val="22"/>
          <w:szCs w:val="22"/>
        </w:rPr>
      </w:pPr>
    </w:p>
    <w:p w:rsidR="0033101D" w:rsidRDefault="0033101D">
      <w:pPr>
        <w:rPr>
          <w:sz w:val="22"/>
          <w:szCs w:val="22"/>
        </w:rPr>
      </w:pPr>
      <w:r>
        <w:rPr>
          <w:sz w:val="22"/>
          <w:szCs w:val="22"/>
        </w:rPr>
        <w:br w:type="page"/>
      </w:r>
    </w:p>
    <w:p w:rsidR="0008363F" w:rsidRPr="0033101D" w:rsidRDefault="0033552D" w:rsidP="00321CCF">
      <w:pPr>
        <w:shd w:val="clear" w:color="auto" w:fill="E5E5E5"/>
        <w:spacing w:line="264" w:lineRule="auto"/>
        <w:ind w:right="60"/>
        <w:jc w:val="center"/>
        <w:rPr>
          <w:b/>
          <w:sz w:val="32"/>
          <w:szCs w:val="32"/>
        </w:rPr>
      </w:pPr>
      <w:r w:rsidRPr="0033101D">
        <w:rPr>
          <w:b/>
          <w:sz w:val="32"/>
          <w:szCs w:val="32"/>
        </w:rPr>
        <w:lastRenderedPageBreak/>
        <w:t>TRATTAMENTO DATI OFF LINE</w:t>
      </w:r>
    </w:p>
    <w:p w:rsidR="0033101D" w:rsidRDefault="0033101D" w:rsidP="0033101D">
      <w:pPr>
        <w:spacing w:line="264" w:lineRule="auto"/>
        <w:ind w:right="-220"/>
        <w:jc w:val="center"/>
        <w:rPr>
          <w:b/>
          <w:i/>
          <w:sz w:val="28"/>
          <w:szCs w:val="28"/>
        </w:rPr>
      </w:pPr>
    </w:p>
    <w:p w:rsidR="0008363F" w:rsidRPr="0033101D" w:rsidRDefault="0033552D" w:rsidP="0033101D">
      <w:pPr>
        <w:spacing w:line="264" w:lineRule="auto"/>
        <w:ind w:right="-220"/>
        <w:jc w:val="center"/>
        <w:rPr>
          <w:b/>
          <w:i/>
          <w:sz w:val="28"/>
          <w:szCs w:val="28"/>
        </w:rPr>
      </w:pPr>
      <w:r w:rsidRPr="0033101D">
        <w:rPr>
          <w:b/>
          <w:i/>
          <w:sz w:val="28"/>
          <w:szCs w:val="28"/>
        </w:rPr>
        <w:t>ASSOCIATI e DONATORI</w:t>
      </w:r>
    </w:p>
    <w:p w:rsidR="0008363F" w:rsidRPr="0033101D" w:rsidRDefault="0033552D" w:rsidP="0033101D">
      <w:pPr>
        <w:ind w:left="141"/>
        <w:jc w:val="both"/>
        <w:rPr>
          <w:i/>
          <w:sz w:val="22"/>
          <w:szCs w:val="22"/>
        </w:rPr>
      </w:pPr>
      <w:r w:rsidRPr="0033101D">
        <w:rPr>
          <w:i/>
          <w:sz w:val="22"/>
          <w:szCs w:val="22"/>
        </w:rPr>
        <w:t>ai sensi dell’art. 13 e 14 Regolamento (UE) 2016/679 (GDPR) in materia di trattamento dei dati personali</w:t>
      </w:r>
    </w:p>
    <w:p w:rsidR="004036BB" w:rsidRDefault="004036BB" w:rsidP="0033101D">
      <w:pPr>
        <w:jc w:val="both"/>
        <w:rPr>
          <w:i/>
          <w:sz w:val="22"/>
          <w:szCs w:val="22"/>
        </w:rPr>
      </w:pPr>
    </w:p>
    <w:p w:rsidR="0008363F" w:rsidRPr="0033101D" w:rsidRDefault="0033552D" w:rsidP="0033101D">
      <w:pPr>
        <w:jc w:val="both"/>
        <w:rPr>
          <w:i/>
          <w:sz w:val="22"/>
          <w:szCs w:val="22"/>
        </w:rPr>
      </w:pPr>
      <w:r w:rsidRPr="0033101D">
        <w:rPr>
          <w:i/>
          <w:sz w:val="22"/>
          <w:szCs w:val="22"/>
        </w:rPr>
        <w:t>Con la presente informativa, “ASSOCIAZIONE NAZIONALE INSEGNANTI SCIENZE NATURALI – A.N.I.S.N. - ETS” desidera illustrare a tutti i suoi associati e donatori quali sono le informazioni che raccoglie e che tratta.</w:t>
      </w:r>
    </w:p>
    <w:p w:rsidR="0033101D" w:rsidRDefault="0033101D" w:rsidP="0033101D">
      <w:pPr>
        <w:spacing w:line="310" w:lineRule="auto"/>
        <w:jc w:val="both"/>
        <w:rPr>
          <w:b/>
          <w:sz w:val="22"/>
          <w:szCs w:val="22"/>
        </w:rPr>
      </w:pPr>
    </w:p>
    <w:p w:rsidR="0008363F" w:rsidRPr="0033101D" w:rsidRDefault="0033552D" w:rsidP="0033101D">
      <w:pPr>
        <w:spacing w:line="310" w:lineRule="auto"/>
        <w:jc w:val="both"/>
        <w:rPr>
          <w:b/>
          <w:sz w:val="22"/>
          <w:szCs w:val="22"/>
        </w:rPr>
      </w:pPr>
      <w:r w:rsidRPr="0033101D">
        <w:rPr>
          <w:b/>
          <w:sz w:val="22"/>
          <w:szCs w:val="22"/>
        </w:rPr>
        <w:t>BASI GIURIDICHE, FINALITÀ E CONSERVAZIONE</w:t>
      </w:r>
    </w:p>
    <w:p w:rsidR="0008363F" w:rsidRDefault="0033552D" w:rsidP="0033101D">
      <w:pPr>
        <w:spacing w:line="264" w:lineRule="auto"/>
        <w:ind w:left="160" w:right="100"/>
        <w:jc w:val="both"/>
        <w:rPr>
          <w:sz w:val="22"/>
          <w:szCs w:val="22"/>
        </w:rPr>
      </w:pPr>
      <w:r w:rsidRPr="0033101D">
        <w:rPr>
          <w:sz w:val="22"/>
          <w:szCs w:val="22"/>
        </w:rPr>
        <w:t>Ogni trattamento deve trovare fondamento in un'idonea base giuridica, tenuto conto delle finalità per le quali i dati personali sono trattati.</w:t>
      </w:r>
    </w:p>
    <w:p w:rsidR="001302D6" w:rsidRPr="0033101D" w:rsidRDefault="001302D6" w:rsidP="0033101D">
      <w:pPr>
        <w:spacing w:line="264" w:lineRule="auto"/>
        <w:ind w:left="160" w:right="100"/>
        <w:jc w:val="both"/>
        <w:rPr>
          <w:sz w:val="22"/>
          <w:szCs w:val="22"/>
        </w:rPr>
      </w:pPr>
    </w:p>
    <w:tbl>
      <w:tblPr>
        <w:tblStyle w:val="a0"/>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35"/>
        <w:gridCol w:w="2490"/>
        <w:gridCol w:w="1620"/>
        <w:gridCol w:w="1740"/>
        <w:gridCol w:w="2040"/>
      </w:tblGrid>
      <w:tr w:rsidR="0008363F" w:rsidRPr="0033101D" w:rsidTr="0033101D">
        <w:trPr>
          <w:cantSplit/>
          <w:trHeight w:val="445"/>
        </w:trPr>
        <w:tc>
          <w:tcPr>
            <w:tcW w:w="163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tcPr>
          <w:p w:rsidR="0008363F" w:rsidRPr="0033101D" w:rsidRDefault="0033552D" w:rsidP="0033101D">
            <w:pPr>
              <w:jc w:val="center"/>
              <w:rPr>
                <w:b/>
              </w:rPr>
            </w:pPr>
            <w:r w:rsidRPr="0033101D">
              <w:rPr>
                <w:b/>
              </w:rPr>
              <w:t>Trattamento</w:t>
            </w:r>
          </w:p>
        </w:tc>
        <w:tc>
          <w:tcPr>
            <w:tcW w:w="249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rsidR="0008363F" w:rsidRPr="0033101D" w:rsidRDefault="0033552D" w:rsidP="0033101D">
            <w:pPr>
              <w:ind w:left="-26" w:right="89"/>
              <w:jc w:val="center"/>
              <w:rPr>
                <w:b/>
              </w:rPr>
            </w:pPr>
            <w:r w:rsidRPr="0033101D">
              <w:rPr>
                <w:b/>
              </w:rPr>
              <w:t>Finalità dell’attività di trattamento</w:t>
            </w:r>
          </w:p>
        </w:tc>
        <w:tc>
          <w:tcPr>
            <w:tcW w:w="162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rsidR="0008363F" w:rsidRPr="0033101D" w:rsidRDefault="0033552D" w:rsidP="0033101D">
            <w:pPr>
              <w:ind w:right="3"/>
              <w:jc w:val="center"/>
              <w:rPr>
                <w:b/>
              </w:rPr>
            </w:pPr>
            <w:r w:rsidRPr="0033101D">
              <w:rPr>
                <w:b/>
              </w:rPr>
              <w:t>Titolare del Trattamento</w:t>
            </w:r>
          </w:p>
        </w:tc>
        <w:tc>
          <w:tcPr>
            <w:tcW w:w="174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rsidR="0008363F" w:rsidRPr="0033101D" w:rsidRDefault="0033552D" w:rsidP="0033101D">
            <w:pPr>
              <w:ind w:right="-95"/>
              <w:jc w:val="center"/>
              <w:rPr>
                <w:b/>
              </w:rPr>
            </w:pPr>
            <w:r w:rsidRPr="0033101D">
              <w:rPr>
                <w:b/>
              </w:rPr>
              <w:t>Base Giuridica</w:t>
            </w:r>
          </w:p>
        </w:tc>
        <w:tc>
          <w:tcPr>
            <w:tcW w:w="2040" w:type="dxa"/>
            <w:tcBorders>
              <w:top w:val="single" w:sz="8" w:space="0" w:color="000000"/>
              <w:left w:val="nil"/>
              <w:bottom w:val="single" w:sz="8" w:space="0" w:color="000000"/>
              <w:right w:val="single" w:sz="8" w:space="0" w:color="000000"/>
            </w:tcBorders>
            <w:shd w:val="clear" w:color="auto" w:fill="BFBFBF"/>
            <w:tcMar>
              <w:top w:w="100" w:type="dxa"/>
              <w:left w:w="80" w:type="dxa"/>
              <w:bottom w:w="100" w:type="dxa"/>
              <w:right w:w="80" w:type="dxa"/>
            </w:tcMar>
          </w:tcPr>
          <w:p w:rsidR="0008363F" w:rsidRPr="0033101D" w:rsidRDefault="0033552D" w:rsidP="0033101D">
            <w:pPr>
              <w:jc w:val="center"/>
              <w:rPr>
                <w:b/>
              </w:rPr>
            </w:pPr>
            <w:r w:rsidRPr="0033101D">
              <w:rPr>
                <w:b/>
              </w:rPr>
              <w:t>Periodo</w:t>
            </w:r>
          </w:p>
          <w:p w:rsidR="0008363F" w:rsidRPr="0033101D" w:rsidRDefault="0033552D" w:rsidP="0033101D">
            <w:pPr>
              <w:jc w:val="center"/>
              <w:rPr>
                <w:b/>
              </w:rPr>
            </w:pPr>
            <w:r w:rsidRPr="0033101D">
              <w:rPr>
                <w:b/>
              </w:rPr>
              <w:t>Conservazione</w:t>
            </w:r>
          </w:p>
        </w:tc>
      </w:tr>
      <w:tr w:rsidR="0008363F" w:rsidRPr="0033101D" w:rsidTr="0033101D">
        <w:trPr>
          <w:cantSplit/>
          <w:trHeight w:val="284"/>
        </w:trPr>
        <w:tc>
          <w:tcPr>
            <w:tcW w:w="163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pStyle w:val="Paragrafoelenco"/>
              <w:numPr>
                <w:ilvl w:val="0"/>
                <w:numId w:val="1"/>
              </w:numPr>
              <w:ind w:left="197" w:hanging="211"/>
              <w:jc w:val="both"/>
            </w:pPr>
            <w:r w:rsidRPr="0033101D">
              <w:t>Contatti via e-mail e precontrattuali</w:t>
            </w:r>
          </w:p>
        </w:tc>
        <w:tc>
          <w:tcPr>
            <w:tcW w:w="24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r w:rsidRPr="0033101D">
              <w:t>ANISN può ricevere richieste di informazioni o di contatto da parte di soggetti con cui non esiste, ancora, un rapporto contrattuale/associativo.</w:t>
            </w:r>
          </w:p>
        </w:tc>
        <w:tc>
          <w:tcPr>
            <w:tcW w:w="162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ind w:right="-139"/>
              <w:jc w:val="both"/>
            </w:pPr>
            <w:r w:rsidRPr="0033101D">
              <w:t>Sez. Nazionale e/o Sez. Territoriale in base alle proprie competenze.</w:t>
            </w:r>
          </w:p>
        </w:tc>
        <w:tc>
          <w:tcPr>
            <w:tcW w:w="174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ind w:right="-95"/>
              <w:jc w:val="both"/>
            </w:pPr>
            <w:r w:rsidRPr="0033101D">
              <w:t>Art. 6 comma 1 b)</w:t>
            </w:r>
          </w:p>
          <w:p w:rsidR="0008363F" w:rsidRPr="0033101D" w:rsidRDefault="0033552D" w:rsidP="0033101D">
            <w:pPr>
              <w:ind w:right="-95"/>
              <w:jc w:val="both"/>
            </w:pPr>
            <w:r w:rsidRPr="0033101D">
              <w:t>Misure precontrattuali per soddisfare una richiesta dell'interessato</w:t>
            </w:r>
          </w:p>
        </w:tc>
        <w:tc>
          <w:tcPr>
            <w:tcW w:w="204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jc w:val="both"/>
            </w:pPr>
            <w:r w:rsidRPr="0033101D">
              <w:t>2 anni dalla cessazione del trattamento (salvo il caso in cui diventino associati).</w:t>
            </w:r>
          </w:p>
        </w:tc>
      </w:tr>
      <w:tr w:rsidR="0008363F" w:rsidRPr="0033101D" w:rsidTr="0033101D">
        <w:trPr>
          <w:cantSplit/>
          <w:trHeight w:val="284"/>
        </w:trPr>
        <w:tc>
          <w:tcPr>
            <w:tcW w:w="163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pStyle w:val="Paragrafoelenco"/>
              <w:numPr>
                <w:ilvl w:val="0"/>
                <w:numId w:val="1"/>
              </w:numPr>
              <w:ind w:left="197" w:right="200" w:hanging="211"/>
              <w:jc w:val="both"/>
            </w:pPr>
            <w:r w:rsidRPr="0033101D">
              <w:t>Dati associati</w:t>
            </w:r>
          </w:p>
          <w:p w:rsidR="0008363F" w:rsidRPr="0033101D" w:rsidRDefault="0033552D" w:rsidP="0033101D">
            <w:pPr>
              <w:ind w:left="197" w:right="200" w:hanging="211"/>
              <w:jc w:val="both"/>
            </w:pPr>
            <w:r w:rsidRPr="0033101D">
              <w:t>ANIS</w:t>
            </w:r>
          </w:p>
        </w:tc>
        <w:tc>
          <w:tcPr>
            <w:tcW w:w="24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r w:rsidRPr="0033101D">
              <w:t>ANISN tratta naturalmente i dati dei propri associati.</w:t>
            </w:r>
          </w:p>
          <w:p w:rsidR="0008363F" w:rsidRPr="0033101D" w:rsidRDefault="0033552D" w:rsidP="0033101D">
            <w:r w:rsidRPr="0033101D">
              <w:t>Il trattamento è effettuato al fine di conferire i servizi tipici dell'associazione, nonché al fine di inviare la rivista di ANISN (per la sez. Nazionale).</w:t>
            </w:r>
          </w:p>
          <w:p w:rsidR="0008363F" w:rsidRPr="0033101D" w:rsidRDefault="0033552D" w:rsidP="0033101D">
            <w:r w:rsidRPr="0033101D">
              <w:t xml:space="preserve">È poi prevista una newsletter a cui si accede solo con consenso e per cui è previsto il diritto di </w:t>
            </w:r>
            <w:proofErr w:type="spellStart"/>
            <w:r w:rsidRPr="0033101D">
              <w:t>opt</w:t>
            </w:r>
            <w:proofErr w:type="spellEnd"/>
            <w:r w:rsidRPr="0033101D">
              <w:t xml:space="preserve"> out.</w:t>
            </w:r>
          </w:p>
        </w:tc>
        <w:tc>
          <w:tcPr>
            <w:tcW w:w="162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1302D6">
            <w:pPr>
              <w:jc w:val="both"/>
            </w:pPr>
            <w:r w:rsidRPr="0033101D">
              <w:t>Sez. Nazionale e/o Sez. Territoriale in base alle proprie competenze.</w:t>
            </w:r>
          </w:p>
        </w:tc>
        <w:tc>
          <w:tcPr>
            <w:tcW w:w="1740" w:type="dxa"/>
            <w:vMerge w:val="restart"/>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ind w:right="-95"/>
              <w:jc w:val="both"/>
            </w:pPr>
            <w:r w:rsidRPr="0033101D">
              <w:t>Art 6 comma 1 b)</w:t>
            </w:r>
          </w:p>
          <w:p w:rsidR="0008363F" w:rsidRPr="0033101D" w:rsidRDefault="0033552D" w:rsidP="0033101D">
            <w:pPr>
              <w:ind w:right="-95"/>
              <w:jc w:val="both"/>
            </w:pPr>
            <w:r w:rsidRPr="0033101D">
              <w:t>Esecuzione di un obbligo contrattuale su richiesta dell'interessato. Per la newsletter viene chiesto il consenso.</w:t>
            </w:r>
          </w:p>
          <w:p w:rsidR="0008363F" w:rsidRPr="0033101D" w:rsidRDefault="0033552D" w:rsidP="0033101D">
            <w:pPr>
              <w:ind w:right="-95"/>
              <w:jc w:val="both"/>
            </w:pPr>
            <w:r w:rsidRPr="0033101D">
              <w:t xml:space="preserve">ANISN non tratta dati sensibili degli associati. Se ciò dovesse avvenire sarebbe comunque per i soli fini associativi motivo per cui risulterebbe applicabile la base giuridica di cui all'art 9 comma 2 d) </w:t>
            </w:r>
          </w:p>
        </w:tc>
        <w:tc>
          <w:tcPr>
            <w:tcW w:w="204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jc w:val="both"/>
            </w:pPr>
            <w:r w:rsidRPr="0033101D">
              <w:t>10 anni dalla cessazione del trattamento.</w:t>
            </w:r>
          </w:p>
          <w:p w:rsidR="0008363F" w:rsidRPr="0033101D" w:rsidRDefault="0033552D" w:rsidP="0033101D">
            <w:pPr>
              <w:jc w:val="both"/>
            </w:pPr>
            <w:r w:rsidRPr="0033101D">
              <w:t>Per la newsletter fino a quando persiste il consenso.</w:t>
            </w:r>
          </w:p>
        </w:tc>
      </w:tr>
      <w:tr w:rsidR="0008363F" w:rsidRPr="0033101D" w:rsidTr="0033101D">
        <w:trPr>
          <w:cantSplit/>
          <w:trHeight w:val="284"/>
        </w:trPr>
        <w:tc>
          <w:tcPr>
            <w:tcW w:w="163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pStyle w:val="Paragrafoelenco"/>
              <w:numPr>
                <w:ilvl w:val="0"/>
                <w:numId w:val="1"/>
              </w:numPr>
              <w:ind w:left="197" w:right="200" w:hanging="211"/>
              <w:jc w:val="both"/>
            </w:pPr>
            <w:r w:rsidRPr="0033101D">
              <w:t>Progetti e Iniziative</w:t>
            </w:r>
          </w:p>
        </w:tc>
        <w:tc>
          <w:tcPr>
            <w:tcW w:w="24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r w:rsidRPr="0033101D">
              <w:t>ANISN può partecipare come partner in progetti esterni organizzati da altri enti oppure in partnership con questi.</w:t>
            </w:r>
          </w:p>
          <w:p w:rsidR="0008363F" w:rsidRPr="0033101D" w:rsidRDefault="0033552D" w:rsidP="0033101D">
            <w:r w:rsidRPr="0033101D">
              <w:t>Il ruolo di ANISN può variare sensibilmente in questi casi, tuttavia, nella maggior parte dei casi, ANISN raccoglie i dati come titolare e li invia all'organizzatore come destinatario.</w:t>
            </w:r>
          </w:p>
        </w:tc>
        <w:tc>
          <w:tcPr>
            <w:tcW w:w="162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1302D6">
            <w:pPr>
              <w:jc w:val="both"/>
            </w:pPr>
            <w:r w:rsidRPr="0033101D">
              <w:t>Sezione Nazionale</w:t>
            </w:r>
          </w:p>
        </w:tc>
        <w:tc>
          <w:tcPr>
            <w:tcW w:w="17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08363F" w:rsidRPr="0033101D" w:rsidRDefault="0008363F" w:rsidP="0033101D">
            <w:pPr>
              <w:ind w:right="-95"/>
            </w:pPr>
          </w:p>
        </w:tc>
        <w:tc>
          <w:tcPr>
            <w:tcW w:w="204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jc w:val="both"/>
            </w:pPr>
            <w:r w:rsidRPr="0033101D">
              <w:t>10 anni per assolvere ad obblighi amministrativi.</w:t>
            </w:r>
          </w:p>
        </w:tc>
      </w:tr>
      <w:tr w:rsidR="0008363F" w:rsidRPr="0033101D" w:rsidTr="0033101D">
        <w:trPr>
          <w:cantSplit/>
          <w:trHeight w:val="284"/>
        </w:trPr>
        <w:tc>
          <w:tcPr>
            <w:tcW w:w="163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pStyle w:val="Paragrafoelenco"/>
              <w:numPr>
                <w:ilvl w:val="0"/>
                <w:numId w:val="1"/>
              </w:numPr>
              <w:ind w:left="197" w:right="200" w:hanging="218"/>
              <w:jc w:val="both"/>
            </w:pPr>
            <w:r w:rsidRPr="0033101D">
              <w:t>DONAZIONI</w:t>
            </w:r>
          </w:p>
        </w:tc>
        <w:tc>
          <w:tcPr>
            <w:tcW w:w="249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r w:rsidRPr="0033101D">
              <w:t>ANISN può ricevere donazioni da terzi.</w:t>
            </w:r>
          </w:p>
          <w:p w:rsidR="0008363F" w:rsidRPr="0033101D" w:rsidRDefault="0033552D" w:rsidP="0033101D">
            <w:r w:rsidRPr="0033101D">
              <w:t>In questo caso, la donazione viene registrata anche a fini fiscali</w:t>
            </w:r>
          </w:p>
        </w:tc>
        <w:tc>
          <w:tcPr>
            <w:tcW w:w="162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ind w:right="-139"/>
              <w:jc w:val="both"/>
            </w:pPr>
            <w:r w:rsidRPr="0033101D">
              <w:t>Sezione Nazionale</w:t>
            </w:r>
          </w:p>
        </w:tc>
        <w:tc>
          <w:tcPr>
            <w:tcW w:w="174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ind w:right="-95"/>
              <w:jc w:val="both"/>
            </w:pPr>
            <w:r w:rsidRPr="0033101D">
              <w:t>Obblighi di legge</w:t>
            </w:r>
          </w:p>
        </w:tc>
        <w:tc>
          <w:tcPr>
            <w:tcW w:w="204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rsidR="0008363F" w:rsidRPr="0033101D" w:rsidRDefault="0033552D" w:rsidP="0033101D">
            <w:pPr>
              <w:jc w:val="both"/>
            </w:pPr>
            <w:r w:rsidRPr="0033101D">
              <w:t>10 Anni per assolvere obblighi di legge</w:t>
            </w:r>
          </w:p>
        </w:tc>
      </w:tr>
    </w:tbl>
    <w:p w:rsidR="0008363F" w:rsidRPr="0033101D" w:rsidRDefault="0033552D" w:rsidP="0033101D">
      <w:pPr>
        <w:ind w:right="100"/>
        <w:jc w:val="right"/>
        <w:rPr>
          <w:b/>
        </w:rPr>
      </w:pPr>
      <w:r w:rsidRPr="0033101D">
        <w:rPr>
          <w:b/>
        </w:rPr>
        <w:t xml:space="preserve"> </w:t>
      </w:r>
    </w:p>
    <w:p w:rsidR="004036BB" w:rsidRDefault="004036BB" w:rsidP="00535802">
      <w:pPr>
        <w:rPr>
          <w:b/>
          <w:sz w:val="22"/>
          <w:szCs w:val="22"/>
        </w:rPr>
      </w:pPr>
    </w:p>
    <w:p w:rsidR="0008363F" w:rsidRPr="0033101D" w:rsidRDefault="0033552D" w:rsidP="00535802">
      <w:pPr>
        <w:rPr>
          <w:b/>
          <w:sz w:val="22"/>
          <w:szCs w:val="22"/>
        </w:rPr>
      </w:pPr>
      <w:r w:rsidRPr="0033101D">
        <w:rPr>
          <w:b/>
          <w:sz w:val="22"/>
          <w:szCs w:val="22"/>
        </w:rPr>
        <w:lastRenderedPageBreak/>
        <w:t>TIPOLOGIA DATI TRATTATI E CONSEGUENZE DEL MANCATO CONFERIMENTO DATI</w:t>
      </w:r>
    </w:p>
    <w:p w:rsidR="0008363F" w:rsidRPr="0033101D" w:rsidRDefault="0033552D" w:rsidP="00535802">
      <w:pPr>
        <w:ind w:right="100"/>
        <w:jc w:val="both"/>
        <w:rPr>
          <w:sz w:val="22"/>
          <w:szCs w:val="22"/>
        </w:rPr>
      </w:pPr>
      <w:r w:rsidRPr="0033101D">
        <w:rPr>
          <w:sz w:val="22"/>
          <w:szCs w:val="22"/>
        </w:rPr>
        <w:t>Tendenzialmente ANISN -tanto con riferimento alla Sezione Nazionale quanto con riferimento alla Sezione Territoriale- non tratta dati sensibili limitandosi ai dati anagrafici e di contatto. Per questo, salvo il caso di iscrizione alla newsletter, non è nemmeno richiesto il consenso.</w:t>
      </w:r>
    </w:p>
    <w:p w:rsidR="0008363F" w:rsidRPr="0033101D" w:rsidRDefault="0033552D" w:rsidP="00535802">
      <w:pPr>
        <w:ind w:right="100"/>
        <w:jc w:val="both"/>
        <w:rPr>
          <w:sz w:val="22"/>
          <w:szCs w:val="22"/>
        </w:rPr>
      </w:pPr>
      <w:r w:rsidRPr="0033101D">
        <w:rPr>
          <w:sz w:val="22"/>
          <w:szCs w:val="22"/>
        </w:rPr>
        <w:t>La mancata comunicazione dei dati non consentirà di adempiere alle richieste dell’interessato come, ad esempio, la richiesta di iscrizione o di partecipazione ad iniziative. Con riferimento alla newsletter si ricorda che il consenso è revocabile in qualsiasi momento senza pregiudicare la legittimità del trattamento sino a quel momento svoltosi.</w:t>
      </w:r>
    </w:p>
    <w:p w:rsidR="00535802" w:rsidRDefault="00535802" w:rsidP="00535802">
      <w:pPr>
        <w:ind w:right="100"/>
        <w:rPr>
          <w:sz w:val="22"/>
          <w:szCs w:val="22"/>
        </w:rPr>
      </w:pPr>
    </w:p>
    <w:p w:rsidR="0008363F" w:rsidRPr="0033101D" w:rsidRDefault="0033552D" w:rsidP="00535802">
      <w:pPr>
        <w:ind w:right="100"/>
        <w:rPr>
          <w:b/>
          <w:sz w:val="22"/>
          <w:szCs w:val="22"/>
        </w:rPr>
      </w:pPr>
      <w:r w:rsidRPr="0033101D">
        <w:rPr>
          <w:b/>
          <w:sz w:val="22"/>
          <w:szCs w:val="22"/>
        </w:rPr>
        <w:t>TRATTAMENTI INSITI NELLO STATUS DI ASSOCIATO</w:t>
      </w:r>
    </w:p>
    <w:p w:rsidR="0008363F" w:rsidRPr="0033101D" w:rsidRDefault="0033552D" w:rsidP="00535802">
      <w:pPr>
        <w:ind w:right="100"/>
        <w:jc w:val="both"/>
        <w:rPr>
          <w:sz w:val="22"/>
          <w:szCs w:val="22"/>
        </w:rPr>
      </w:pPr>
      <w:r w:rsidRPr="0033101D">
        <w:rPr>
          <w:sz w:val="22"/>
          <w:szCs w:val="22"/>
        </w:rPr>
        <w:t>Ai soci è inviata gratuitamente la Rivista nazionale “</w:t>
      </w:r>
      <w:hyperlink r:id="rId15">
        <w:r w:rsidRPr="0033101D">
          <w:rPr>
            <w:color w:val="1155CC"/>
            <w:sz w:val="22"/>
            <w:szCs w:val="22"/>
          </w:rPr>
          <w:t>Le scienze naturali nella scuola</w:t>
        </w:r>
      </w:hyperlink>
      <w:r w:rsidRPr="0033101D">
        <w:rPr>
          <w:sz w:val="22"/>
          <w:szCs w:val="22"/>
        </w:rPr>
        <w:t>”.</w:t>
      </w:r>
    </w:p>
    <w:p w:rsidR="0008363F" w:rsidRPr="0033101D" w:rsidRDefault="0033552D" w:rsidP="00535802">
      <w:pPr>
        <w:ind w:right="100"/>
        <w:jc w:val="both"/>
        <w:rPr>
          <w:sz w:val="22"/>
          <w:szCs w:val="22"/>
        </w:rPr>
      </w:pPr>
      <w:r w:rsidRPr="0033101D">
        <w:rPr>
          <w:sz w:val="22"/>
          <w:szCs w:val="22"/>
        </w:rPr>
        <w:t>I soci ANISN regolarmente iscritti alla Sezione Nazionale possono registrarsi per avere accesso all’</w:t>
      </w:r>
      <w:hyperlink r:id="rId16">
        <w:r w:rsidRPr="0033101D">
          <w:rPr>
            <w:color w:val="1155CC"/>
            <w:sz w:val="22"/>
            <w:szCs w:val="22"/>
          </w:rPr>
          <w:t>Area del sito riservata ai soci</w:t>
        </w:r>
      </w:hyperlink>
      <w:r w:rsidRPr="0033101D">
        <w:rPr>
          <w:sz w:val="22"/>
          <w:szCs w:val="22"/>
        </w:rPr>
        <w:t xml:space="preserve"> che include documenti e servizi come: test delle Olimpiadi delle Scienze Naturali, materiali didattici, archivio delle newsletter ANISN e di numeri della rivista “Le Scienze Naturali nella Scuola”, verbali e altro materiale della vita associativa.</w:t>
      </w:r>
    </w:p>
    <w:p w:rsidR="0008363F" w:rsidRPr="0033101D" w:rsidRDefault="0033552D" w:rsidP="00535802">
      <w:pPr>
        <w:ind w:right="100"/>
        <w:jc w:val="both"/>
        <w:rPr>
          <w:sz w:val="22"/>
          <w:szCs w:val="22"/>
        </w:rPr>
      </w:pPr>
      <w:r w:rsidRPr="0033101D">
        <w:rPr>
          <w:sz w:val="22"/>
          <w:szCs w:val="22"/>
        </w:rPr>
        <w:t xml:space="preserve">Ai soci registrati e abilitati all’area soci del sito ANISN è inviata gratuitamente la </w:t>
      </w:r>
      <w:r w:rsidRPr="0033101D">
        <w:rPr>
          <w:b/>
          <w:sz w:val="22"/>
          <w:szCs w:val="22"/>
        </w:rPr>
        <w:t>Newsletter ANISN</w:t>
      </w:r>
      <w:r w:rsidRPr="0033101D">
        <w:rPr>
          <w:sz w:val="22"/>
          <w:szCs w:val="22"/>
        </w:rPr>
        <w:t xml:space="preserve"> che contiene informazioni sulle iniziative dell’associazione Titolare.</w:t>
      </w:r>
    </w:p>
    <w:p w:rsidR="0008363F" w:rsidRPr="0033101D" w:rsidRDefault="0008363F" w:rsidP="00535802">
      <w:pPr>
        <w:ind w:right="100"/>
        <w:rPr>
          <w:sz w:val="22"/>
          <w:szCs w:val="22"/>
        </w:rPr>
      </w:pPr>
    </w:p>
    <w:p w:rsidR="0008363F" w:rsidRPr="0033101D" w:rsidRDefault="0033552D" w:rsidP="00535802">
      <w:pPr>
        <w:ind w:right="2800"/>
        <w:rPr>
          <w:b/>
          <w:sz w:val="22"/>
          <w:szCs w:val="22"/>
        </w:rPr>
      </w:pPr>
      <w:r w:rsidRPr="0033101D">
        <w:rPr>
          <w:b/>
          <w:sz w:val="22"/>
          <w:szCs w:val="22"/>
        </w:rPr>
        <w:t>DESTINATARI ED ALTRI SOGGETTI A CUI SONO COMUNICATI I DATI.</w:t>
      </w:r>
    </w:p>
    <w:p w:rsidR="0008363F" w:rsidRPr="0033101D" w:rsidRDefault="0033552D" w:rsidP="00535802">
      <w:pPr>
        <w:ind w:right="2800"/>
        <w:rPr>
          <w:sz w:val="22"/>
          <w:szCs w:val="22"/>
        </w:rPr>
      </w:pPr>
      <w:r w:rsidRPr="0033101D">
        <w:rPr>
          <w:sz w:val="22"/>
          <w:szCs w:val="22"/>
        </w:rPr>
        <w:t>Esclusivamente per le finalità sopra indicate, i Suoi dati potrebbero essere trasmessi a:</w:t>
      </w:r>
    </w:p>
    <w:p w:rsidR="0008363F" w:rsidRPr="0033101D" w:rsidRDefault="0033552D" w:rsidP="00535802">
      <w:pPr>
        <w:ind w:right="300"/>
        <w:jc w:val="both"/>
        <w:rPr>
          <w:sz w:val="22"/>
          <w:szCs w:val="22"/>
        </w:rPr>
      </w:pPr>
      <w:r w:rsidRPr="0033101D">
        <w:rPr>
          <w:sz w:val="22"/>
          <w:szCs w:val="22"/>
          <w:u w:val="single"/>
        </w:rPr>
        <w:t>PERSONE AUTORIZZATE AL TRATTAMENTO</w:t>
      </w:r>
      <w:r w:rsidRPr="0033101D">
        <w:rPr>
          <w:sz w:val="22"/>
          <w:szCs w:val="22"/>
        </w:rPr>
        <w:t>: sono figure interne, nello specifico consiglio direttivo, collaboratori e volontari dell’associazione Titolare, che raccolgono o elaborano i Suoi dati in ragione delle rispettive mansioni e secondo i profili attribuiti alle stesse.</w:t>
      </w:r>
    </w:p>
    <w:p w:rsidR="001302D6" w:rsidRDefault="001302D6" w:rsidP="00535802">
      <w:pPr>
        <w:ind w:right="60"/>
        <w:jc w:val="both"/>
        <w:rPr>
          <w:sz w:val="22"/>
          <w:szCs w:val="22"/>
          <w:u w:val="single"/>
        </w:rPr>
      </w:pPr>
    </w:p>
    <w:p w:rsidR="0008363F" w:rsidRPr="0033101D" w:rsidRDefault="0033552D" w:rsidP="00535802">
      <w:pPr>
        <w:ind w:right="60"/>
        <w:jc w:val="both"/>
        <w:rPr>
          <w:sz w:val="22"/>
          <w:szCs w:val="22"/>
        </w:rPr>
      </w:pPr>
      <w:r w:rsidRPr="0033101D">
        <w:rPr>
          <w:sz w:val="22"/>
          <w:szCs w:val="22"/>
          <w:u w:val="single"/>
        </w:rPr>
        <w:t>RESPONSABILI DEL TRATTAMENTO</w:t>
      </w:r>
      <w:r w:rsidRPr="0033101D">
        <w:rPr>
          <w:sz w:val="22"/>
          <w:szCs w:val="22"/>
        </w:rPr>
        <w:t>: sono collaboratori terzi che trattano dati per conto della associazione Titolare, mediante la stipula di un apposito accordo di nomina a Responsabile, a mezzo del quale sono definite le operazioni delegate al terzo, nonché le misure di sicurezza che questi deve adottare al fine di tutelare al meglio le informazioni che ottiene dallo stesso Titolare. In particolare, potrebbero trattare i Suoi dati:</w:t>
      </w:r>
    </w:p>
    <w:p w:rsidR="0008363F" w:rsidRPr="0033101D" w:rsidRDefault="0008363F" w:rsidP="00535802">
      <w:pPr>
        <w:jc w:val="both"/>
        <w:rPr>
          <w:rFonts w:ascii="Times New Roman" w:eastAsia="Times New Roman" w:hAnsi="Times New Roman" w:cs="Times New Roman"/>
          <w:sz w:val="22"/>
          <w:szCs w:val="22"/>
        </w:rPr>
      </w:pPr>
    </w:p>
    <w:p w:rsidR="0008363F" w:rsidRPr="001302D6" w:rsidRDefault="0033552D" w:rsidP="001302D6">
      <w:pPr>
        <w:pStyle w:val="Paragrafoelenco"/>
        <w:numPr>
          <w:ilvl w:val="0"/>
          <w:numId w:val="2"/>
        </w:numPr>
        <w:ind w:left="426"/>
        <w:jc w:val="both"/>
        <w:rPr>
          <w:sz w:val="22"/>
          <w:szCs w:val="22"/>
        </w:rPr>
      </w:pPr>
      <w:r w:rsidRPr="001302D6">
        <w:rPr>
          <w:sz w:val="22"/>
          <w:szCs w:val="22"/>
        </w:rPr>
        <w:t>Professionisti esterni quali, ad esempio, il professionista consulente contabile e fiscale;</w:t>
      </w:r>
    </w:p>
    <w:p w:rsidR="0008363F" w:rsidRPr="001302D6" w:rsidRDefault="0033552D" w:rsidP="001302D6">
      <w:pPr>
        <w:pStyle w:val="Paragrafoelenco"/>
        <w:numPr>
          <w:ilvl w:val="0"/>
          <w:numId w:val="2"/>
        </w:numPr>
        <w:ind w:left="426"/>
        <w:jc w:val="both"/>
        <w:rPr>
          <w:sz w:val="22"/>
          <w:szCs w:val="22"/>
        </w:rPr>
      </w:pPr>
      <w:r w:rsidRPr="001302D6">
        <w:rPr>
          <w:sz w:val="22"/>
          <w:szCs w:val="22"/>
        </w:rPr>
        <w:t>Servizio di hosting per la e-mail e servizi di cloud (con server in Toscana, Italia);</w:t>
      </w:r>
    </w:p>
    <w:p w:rsidR="001302D6" w:rsidRDefault="001302D6" w:rsidP="001302D6">
      <w:pPr>
        <w:ind w:right="280"/>
        <w:jc w:val="both"/>
        <w:rPr>
          <w:sz w:val="22"/>
          <w:szCs w:val="22"/>
          <w:u w:val="single"/>
        </w:rPr>
      </w:pPr>
    </w:p>
    <w:p w:rsidR="0008363F" w:rsidRDefault="0033552D" w:rsidP="001302D6">
      <w:pPr>
        <w:ind w:right="280"/>
        <w:jc w:val="both"/>
        <w:rPr>
          <w:sz w:val="22"/>
          <w:szCs w:val="22"/>
        </w:rPr>
      </w:pPr>
      <w:r w:rsidRPr="0033101D">
        <w:rPr>
          <w:sz w:val="22"/>
          <w:szCs w:val="22"/>
          <w:u w:val="single"/>
        </w:rPr>
        <w:t>DESTINATARI</w:t>
      </w:r>
      <w:r w:rsidRPr="0033101D">
        <w:rPr>
          <w:sz w:val="22"/>
          <w:szCs w:val="22"/>
        </w:rPr>
        <w:t>: sono coloro che ricevono comunicazioni di dati personali da parte del Titolare ma che, a seguito di tale comunicazione, agiscono in veste di autonomi Titolari. Fra questi:</w:t>
      </w:r>
    </w:p>
    <w:p w:rsidR="001302D6" w:rsidRDefault="001302D6" w:rsidP="00535802">
      <w:pPr>
        <w:jc w:val="both"/>
        <w:rPr>
          <w:sz w:val="22"/>
          <w:szCs w:val="22"/>
        </w:rPr>
      </w:pPr>
    </w:p>
    <w:p w:rsidR="0008363F" w:rsidRPr="001302D6" w:rsidRDefault="0033552D" w:rsidP="001302D6">
      <w:pPr>
        <w:pStyle w:val="Paragrafoelenco"/>
        <w:numPr>
          <w:ilvl w:val="0"/>
          <w:numId w:val="3"/>
        </w:numPr>
        <w:ind w:left="426"/>
        <w:jc w:val="both"/>
        <w:rPr>
          <w:sz w:val="22"/>
          <w:szCs w:val="22"/>
        </w:rPr>
      </w:pPr>
      <w:r w:rsidRPr="001302D6">
        <w:rPr>
          <w:sz w:val="22"/>
          <w:szCs w:val="22"/>
        </w:rPr>
        <w:t>Pubbliche amministrazioni, Enti ed altre Autorità, nei casi espressamente previsti dalla legge.</w:t>
      </w:r>
    </w:p>
    <w:p w:rsidR="001302D6" w:rsidRDefault="001302D6" w:rsidP="00535802">
      <w:pPr>
        <w:ind w:left="425"/>
        <w:jc w:val="both"/>
        <w:rPr>
          <w:sz w:val="22"/>
          <w:szCs w:val="22"/>
          <w:u w:val="single"/>
        </w:rPr>
      </w:pPr>
    </w:p>
    <w:p w:rsidR="0008363F" w:rsidRPr="0033101D" w:rsidRDefault="0033552D" w:rsidP="001302D6">
      <w:pPr>
        <w:jc w:val="both"/>
        <w:rPr>
          <w:sz w:val="22"/>
          <w:szCs w:val="22"/>
        </w:rPr>
      </w:pPr>
      <w:r w:rsidRPr="0033101D">
        <w:rPr>
          <w:sz w:val="22"/>
          <w:szCs w:val="22"/>
          <w:u w:val="single"/>
        </w:rPr>
        <w:t>RAPPORTO CON LE SEZIONI TERRITORIALI:</w:t>
      </w:r>
      <w:r w:rsidRPr="0033101D">
        <w:rPr>
          <w:sz w:val="22"/>
          <w:szCs w:val="22"/>
        </w:rPr>
        <w:t xml:space="preserve"> A tal riguardo si precisa che la gestione delle iscrizioni alla Sezione Nazionale per il tramite delle Sezioni Territoriali, prevede la raccolta dei dati da parte di queste ultime le quali, in questo frangente, agiranno come responsabili esterni del trattamento. Ad eccezione di questa fase di raccolta, le Sezioni Territoriali, nella gestione dei dati dei propri iscritti, agiscono come Titolari del Trattamento autonomi.</w:t>
      </w:r>
    </w:p>
    <w:p w:rsidR="0008363F" w:rsidRPr="0033101D" w:rsidRDefault="0033552D" w:rsidP="001302D6">
      <w:pPr>
        <w:ind w:right="280"/>
        <w:jc w:val="both"/>
        <w:rPr>
          <w:sz w:val="22"/>
          <w:szCs w:val="22"/>
        </w:rPr>
      </w:pPr>
      <w:r w:rsidRPr="0033101D">
        <w:rPr>
          <w:sz w:val="22"/>
          <w:szCs w:val="22"/>
        </w:rPr>
        <w:t>In ogni caso i Suoi dati non verranno trasferiti in paesi esterni allo spazio UE in mancanza di un Suo consenso esplicito ovvero in mancanza delle garanzie a tal fine previste dal GDPR (giudizi di adeguatezza, sottoscrizione di clausole standard…).</w:t>
      </w:r>
    </w:p>
    <w:p w:rsidR="0008363F" w:rsidRDefault="0033552D" w:rsidP="00535802">
      <w:pPr>
        <w:ind w:right="280"/>
        <w:jc w:val="both"/>
        <w:rPr>
          <w:sz w:val="22"/>
          <w:szCs w:val="22"/>
        </w:rPr>
      </w:pPr>
      <w:r w:rsidRPr="0033101D">
        <w:rPr>
          <w:sz w:val="22"/>
          <w:szCs w:val="22"/>
        </w:rPr>
        <w:t>La lista dei terzi nominati quali Responsabili del Trattamento è a disposizione della Clientela e dei Fornitori presso la sede, e potrà essere esibita agli Interessati previa apposita richiesta.</w:t>
      </w:r>
    </w:p>
    <w:p w:rsidR="001302D6" w:rsidRDefault="001302D6" w:rsidP="00535802">
      <w:pPr>
        <w:ind w:right="280"/>
        <w:jc w:val="both"/>
        <w:rPr>
          <w:sz w:val="22"/>
          <w:szCs w:val="22"/>
        </w:rPr>
      </w:pPr>
    </w:p>
    <w:p w:rsidR="001302D6" w:rsidRDefault="001302D6">
      <w:pPr>
        <w:rPr>
          <w:sz w:val="22"/>
          <w:szCs w:val="22"/>
        </w:rPr>
      </w:pPr>
      <w:r>
        <w:rPr>
          <w:sz w:val="22"/>
          <w:szCs w:val="22"/>
        </w:rPr>
        <w:br w:type="page"/>
      </w:r>
    </w:p>
    <w:p w:rsidR="0008363F" w:rsidRPr="001302D6" w:rsidRDefault="0033552D" w:rsidP="001302D6">
      <w:pPr>
        <w:shd w:val="clear" w:color="auto" w:fill="E5E5E5"/>
        <w:ind w:right="60"/>
        <w:jc w:val="center"/>
        <w:rPr>
          <w:b/>
          <w:sz w:val="36"/>
          <w:szCs w:val="36"/>
        </w:rPr>
      </w:pPr>
      <w:r w:rsidRPr="001302D6">
        <w:rPr>
          <w:b/>
          <w:sz w:val="36"/>
          <w:szCs w:val="36"/>
        </w:rPr>
        <w:lastRenderedPageBreak/>
        <w:t>DIRITTI DELL’INTERESSATO</w:t>
      </w:r>
    </w:p>
    <w:p w:rsidR="0008363F" w:rsidRDefault="0008363F">
      <w:pPr>
        <w:spacing w:before="240" w:after="240" w:line="249" w:lineRule="auto"/>
        <w:ind w:right="280"/>
        <w:jc w:val="both"/>
        <w:rPr>
          <w:sz w:val="16"/>
          <w:szCs w:val="16"/>
        </w:rPr>
      </w:pPr>
    </w:p>
    <w:p w:rsidR="0008363F" w:rsidRPr="001302D6" w:rsidRDefault="0033552D" w:rsidP="001302D6">
      <w:pPr>
        <w:spacing w:line="249" w:lineRule="auto"/>
        <w:ind w:right="60"/>
        <w:jc w:val="both"/>
        <w:rPr>
          <w:sz w:val="22"/>
          <w:szCs w:val="22"/>
        </w:rPr>
      </w:pPr>
      <w:r w:rsidRPr="001302D6">
        <w:rPr>
          <w:sz w:val="22"/>
          <w:szCs w:val="22"/>
        </w:rPr>
        <w:t>Avrà sempre il diritto di ottenere dal Titolare del trattamento la conferma che sia o meno in corso un trattamento di dati personali che La riguardano e, in tal caso, di ottenere l’accesso ai dati personali e alle informazioni indicate nell’art. 15 GDPR.</w:t>
      </w:r>
    </w:p>
    <w:p w:rsidR="0008363F" w:rsidRPr="001302D6" w:rsidRDefault="0033552D" w:rsidP="001302D6">
      <w:pPr>
        <w:spacing w:line="249" w:lineRule="auto"/>
        <w:ind w:right="60"/>
        <w:jc w:val="both"/>
        <w:rPr>
          <w:sz w:val="22"/>
          <w:szCs w:val="22"/>
        </w:rPr>
      </w:pPr>
      <w:r w:rsidRPr="001302D6">
        <w:rPr>
          <w:sz w:val="22"/>
          <w:szCs w:val="22"/>
        </w:rPr>
        <w:t>Inoltre, Le è riconosciuto il diritto di ottenere la rettifica, la cancellazione e la limitazione al trattamento dei Suoi dati personali in possesso del Titolare.</w:t>
      </w:r>
    </w:p>
    <w:p w:rsidR="0008363F" w:rsidRPr="001302D6" w:rsidRDefault="0033552D" w:rsidP="001302D6">
      <w:pPr>
        <w:spacing w:line="249" w:lineRule="auto"/>
        <w:ind w:right="60"/>
        <w:jc w:val="both"/>
        <w:rPr>
          <w:sz w:val="22"/>
          <w:szCs w:val="22"/>
        </w:rPr>
      </w:pPr>
      <w:r w:rsidRPr="001302D6">
        <w:rPr>
          <w:sz w:val="22"/>
          <w:szCs w:val="22"/>
        </w:rPr>
        <w:t>Infine, Le è riconosciuta la possibilità di proporre reclamo all’autorità di controllo dello Stato Membro in cui risiede/lavora oppure del luogo ove si è verificata la presunta violazione.</w:t>
      </w:r>
    </w:p>
    <w:p w:rsidR="0008363F" w:rsidRPr="001302D6" w:rsidRDefault="0008363F">
      <w:pPr>
        <w:spacing w:before="240" w:after="240" w:line="264" w:lineRule="auto"/>
        <w:ind w:right="60"/>
        <w:jc w:val="right"/>
        <w:rPr>
          <w:sz w:val="22"/>
          <w:szCs w:val="22"/>
        </w:rPr>
      </w:pPr>
    </w:p>
    <w:p w:rsidR="0008363F" w:rsidRPr="001302D6" w:rsidRDefault="0033552D">
      <w:pPr>
        <w:spacing w:before="240" w:after="240" w:line="264" w:lineRule="auto"/>
        <w:ind w:right="60"/>
        <w:jc w:val="right"/>
        <w:rPr>
          <w:sz w:val="22"/>
          <w:szCs w:val="22"/>
        </w:rPr>
      </w:pPr>
      <w:r w:rsidRPr="001302D6">
        <w:rPr>
          <w:sz w:val="22"/>
          <w:szCs w:val="22"/>
        </w:rPr>
        <w:t>In fede</w:t>
      </w:r>
    </w:p>
    <w:p w:rsidR="0008363F" w:rsidRPr="001302D6" w:rsidRDefault="0033552D">
      <w:pPr>
        <w:spacing w:before="240" w:after="240" w:line="264" w:lineRule="auto"/>
        <w:ind w:right="60"/>
        <w:jc w:val="right"/>
        <w:rPr>
          <w:sz w:val="22"/>
          <w:szCs w:val="22"/>
        </w:rPr>
      </w:pPr>
      <w:r w:rsidRPr="001302D6">
        <w:rPr>
          <w:i/>
          <w:sz w:val="22"/>
          <w:szCs w:val="22"/>
        </w:rPr>
        <w:t>ASSOCIAZIONE NAZIONALE INSEGNANTI SCIENZE NATURALI – A.N.I.S.N. - ETS</w:t>
      </w:r>
      <w:r w:rsidRPr="001302D6">
        <w:rPr>
          <w:sz w:val="22"/>
          <w:szCs w:val="22"/>
        </w:rPr>
        <w:t xml:space="preserve">  </w:t>
      </w:r>
    </w:p>
    <w:sectPr w:rsidR="0008363F" w:rsidRPr="001302D6" w:rsidSect="00837D4F">
      <w:headerReference w:type="even" r:id="rId17"/>
      <w:footerReference w:type="even" r:id="rId18"/>
      <w:headerReference w:type="first" r:id="rId19"/>
      <w:footerReference w:type="first" r:id="rId20"/>
      <w:pgSz w:w="11900" w:h="16838"/>
      <w:pgMar w:top="1418" w:right="1134" w:bottom="709" w:left="1134"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6ED" w:rsidRDefault="00B966ED">
      <w:r>
        <w:separator/>
      </w:r>
    </w:p>
  </w:endnote>
  <w:endnote w:type="continuationSeparator" w:id="0">
    <w:p w:rsidR="00B966ED" w:rsidRDefault="00B9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3F" w:rsidRDefault="0008363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3F" w:rsidRDefault="0008363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6ED" w:rsidRDefault="00B966ED">
      <w:r>
        <w:separator/>
      </w:r>
    </w:p>
  </w:footnote>
  <w:footnote w:type="continuationSeparator" w:id="0">
    <w:p w:rsidR="00B966ED" w:rsidRDefault="00B9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3F" w:rsidRDefault="0008363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63F" w:rsidRDefault="0008363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5329"/>
    <w:multiLevelType w:val="hybridMultilevel"/>
    <w:tmpl w:val="08E0D1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F46A2D"/>
    <w:multiLevelType w:val="hybridMultilevel"/>
    <w:tmpl w:val="2CD407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7A14CD"/>
    <w:multiLevelType w:val="hybridMultilevel"/>
    <w:tmpl w:val="61766BE8"/>
    <w:lvl w:ilvl="0" w:tplc="3D4C1210">
      <w:start w:val="1"/>
      <w:numFmt w:val="lowerLetter"/>
      <w:lvlText w:val="%1)"/>
      <w:lvlJc w:val="left"/>
      <w:pPr>
        <w:ind w:left="346" w:hanging="360"/>
      </w:pPr>
      <w:rPr>
        <w:rFonts w:hint="default"/>
      </w:rPr>
    </w:lvl>
    <w:lvl w:ilvl="1" w:tplc="04100019" w:tentative="1">
      <w:start w:val="1"/>
      <w:numFmt w:val="lowerLetter"/>
      <w:lvlText w:val="%2."/>
      <w:lvlJc w:val="left"/>
      <w:pPr>
        <w:ind w:left="1066" w:hanging="360"/>
      </w:pPr>
    </w:lvl>
    <w:lvl w:ilvl="2" w:tplc="0410001B" w:tentative="1">
      <w:start w:val="1"/>
      <w:numFmt w:val="lowerRoman"/>
      <w:lvlText w:val="%3."/>
      <w:lvlJc w:val="right"/>
      <w:pPr>
        <w:ind w:left="1786" w:hanging="180"/>
      </w:pPr>
    </w:lvl>
    <w:lvl w:ilvl="3" w:tplc="0410000F" w:tentative="1">
      <w:start w:val="1"/>
      <w:numFmt w:val="decimal"/>
      <w:lvlText w:val="%4."/>
      <w:lvlJc w:val="left"/>
      <w:pPr>
        <w:ind w:left="2506" w:hanging="360"/>
      </w:pPr>
    </w:lvl>
    <w:lvl w:ilvl="4" w:tplc="04100019" w:tentative="1">
      <w:start w:val="1"/>
      <w:numFmt w:val="lowerLetter"/>
      <w:lvlText w:val="%5."/>
      <w:lvlJc w:val="left"/>
      <w:pPr>
        <w:ind w:left="3226" w:hanging="360"/>
      </w:pPr>
    </w:lvl>
    <w:lvl w:ilvl="5" w:tplc="0410001B" w:tentative="1">
      <w:start w:val="1"/>
      <w:numFmt w:val="lowerRoman"/>
      <w:lvlText w:val="%6."/>
      <w:lvlJc w:val="right"/>
      <w:pPr>
        <w:ind w:left="3946" w:hanging="180"/>
      </w:pPr>
    </w:lvl>
    <w:lvl w:ilvl="6" w:tplc="0410000F" w:tentative="1">
      <w:start w:val="1"/>
      <w:numFmt w:val="decimal"/>
      <w:lvlText w:val="%7."/>
      <w:lvlJc w:val="left"/>
      <w:pPr>
        <w:ind w:left="4666" w:hanging="360"/>
      </w:pPr>
    </w:lvl>
    <w:lvl w:ilvl="7" w:tplc="04100019" w:tentative="1">
      <w:start w:val="1"/>
      <w:numFmt w:val="lowerLetter"/>
      <w:lvlText w:val="%8."/>
      <w:lvlJc w:val="left"/>
      <w:pPr>
        <w:ind w:left="5386" w:hanging="360"/>
      </w:pPr>
    </w:lvl>
    <w:lvl w:ilvl="8" w:tplc="0410001B" w:tentative="1">
      <w:start w:val="1"/>
      <w:numFmt w:val="lowerRoman"/>
      <w:lvlText w:val="%9."/>
      <w:lvlJc w:val="right"/>
      <w:pPr>
        <w:ind w:left="61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3F"/>
    <w:rsid w:val="000345CE"/>
    <w:rsid w:val="0008363F"/>
    <w:rsid w:val="001302D6"/>
    <w:rsid w:val="001F130B"/>
    <w:rsid w:val="00321CCF"/>
    <w:rsid w:val="0033101D"/>
    <w:rsid w:val="0033552D"/>
    <w:rsid w:val="004036BB"/>
    <w:rsid w:val="00487A06"/>
    <w:rsid w:val="004F4A82"/>
    <w:rsid w:val="005213B8"/>
    <w:rsid w:val="00535802"/>
    <w:rsid w:val="00614B33"/>
    <w:rsid w:val="007311E9"/>
    <w:rsid w:val="00837D4F"/>
    <w:rsid w:val="00B32260"/>
    <w:rsid w:val="00B966ED"/>
    <w:rsid w:val="00E721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428F1-4938-4859-81F7-7466BB01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llegamentoipertestuale">
    <w:name w:val="Hyperlink"/>
    <w:rPr>
      <w:color w:val="0563C1"/>
      <w:u w:val="single"/>
    </w:rPr>
  </w:style>
  <w:style w:type="character" w:customStyle="1" w:styleId="Menzionenonrisolta1">
    <w:name w:val="Menzione non risolta1"/>
    <w:semiHidden/>
    <w:rPr>
      <w:color w:val="605E5C"/>
      <w:shd w:val="clear" w:color="auto" w:fill="E1DFDD"/>
    </w:rPr>
  </w:style>
  <w:style w:type="paragraph" w:styleId="Intestazione">
    <w:name w:val="header"/>
    <w:basedOn w:val="Normale"/>
    <w:link w:val="IntestazioneCarattere"/>
    <w:rsid w:val="004D778E"/>
    <w:pPr>
      <w:tabs>
        <w:tab w:val="center" w:pos="4819"/>
        <w:tab w:val="right" w:pos="9638"/>
      </w:tabs>
    </w:pPr>
  </w:style>
  <w:style w:type="character" w:customStyle="1" w:styleId="IntestazioneCarattere">
    <w:name w:val="Intestazione Carattere"/>
    <w:basedOn w:val="Carpredefinitoparagrafo"/>
    <w:link w:val="Intestazione"/>
    <w:rsid w:val="004D778E"/>
  </w:style>
  <w:style w:type="paragraph" w:styleId="Pidipagina">
    <w:name w:val="footer"/>
    <w:basedOn w:val="Normale"/>
    <w:link w:val="PidipaginaCarattere"/>
    <w:rsid w:val="004D778E"/>
    <w:pPr>
      <w:tabs>
        <w:tab w:val="center" w:pos="4819"/>
        <w:tab w:val="right" w:pos="9638"/>
      </w:tabs>
    </w:pPr>
  </w:style>
  <w:style w:type="character" w:customStyle="1" w:styleId="PidipaginaCarattere">
    <w:name w:val="Piè di pagina Carattere"/>
    <w:basedOn w:val="Carpredefinitoparagrafo"/>
    <w:link w:val="Pidipagina"/>
    <w:rsid w:val="004D778E"/>
  </w:style>
  <w:style w:type="character" w:styleId="Collegamentovisitato">
    <w:name w:val="FollowedHyperlink"/>
    <w:rsid w:val="004D778E"/>
    <w:rPr>
      <w:color w:val="954F72"/>
      <w:u w:val="single"/>
    </w:rPr>
  </w:style>
  <w:style w:type="paragraph" w:styleId="Paragrafoelenco">
    <w:name w:val="List Paragraph"/>
    <w:basedOn w:val="Normale"/>
    <w:uiPriority w:val="34"/>
    <w:qFormat/>
    <w:rsid w:val="00CE1A06"/>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microsoft.com/it-it/help/17442/windows-internet-explorer-delete-manage-cooki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upport.mozilla.org/en-US/kb/enable-and-disable-cookies-website-preferen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nisn.it/nuovosito/benvenuto-area-soc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accounts/answer/61416?hl=en" TargetMode="External"/><Relationship Id="rId5" Type="http://schemas.openxmlformats.org/officeDocument/2006/relationships/settings" Target="settings.xml"/><Relationship Id="rId15" Type="http://schemas.openxmlformats.org/officeDocument/2006/relationships/hyperlink" Target="http://www.anisn.it/nuovosito/le-scienze-naturali-nella-scuola/" TargetMode="External"/><Relationship Id="rId10" Type="http://schemas.openxmlformats.org/officeDocument/2006/relationships/hyperlink" Target="http://www.anisn.i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anisn.it/" TargetMode="External"/><Relationship Id="rId14" Type="http://schemas.openxmlformats.org/officeDocument/2006/relationships/hyperlink" Target="https://support.microsoft.com/it-it/help/17442/windows-internet-explorer-delete-manage-cookies"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9XpcY5CuMCFM8MYjeO5qtq9Q==">AMUW2mWpPbKUrPZiZl13bgM4m/AC6mNKokwQxxbbtQH6Uw2wx7m+oQLh6ehnlqxhMLtEiwyPE+Vmo8h2dvjs+A2Q5vlYIgs+bEqTRLqX+coYApIBYCaBYl4=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A7D4C0-7F3F-4189-8F76-9898FB5B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13304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Dimalta</dc:creator>
  <cp:lastModifiedBy>claudia polverini</cp:lastModifiedBy>
  <cp:revision>2</cp:revision>
  <cp:lastPrinted>2022-05-11T08:53:00Z</cp:lastPrinted>
  <dcterms:created xsi:type="dcterms:W3CDTF">2022-06-29T17:29:00Z</dcterms:created>
  <dcterms:modified xsi:type="dcterms:W3CDTF">2022-06-29T17:29:00Z</dcterms:modified>
</cp:coreProperties>
</file>